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C09" w:rsidRDefault="00A51C09" w:rsidP="004C59E3">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 учреждение</w:t>
      </w:r>
    </w:p>
    <w:p w:rsidR="00A51C09" w:rsidRDefault="00A51C09" w:rsidP="004C59E3">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A51C09" w:rsidRDefault="00A51C09" w:rsidP="004C59E3">
      <w:pPr>
        <w:widowControl w:val="0"/>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«ФинансоВЫЙ УНИВЕРСИТЕТ </w:t>
      </w:r>
    </w:p>
    <w:p w:rsidR="00A51C09" w:rsidRDefault="00A51C09" w:rsidP="004C59E3">
      <w:pPr>
        <w:widowControl w:val="0"/>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t>при Правительстве Российской Федерации»</w:t>
      </w:r>
    </w:p>
    <w:p w:rsidR="001F0EE4" w:rsidRDefault="00A51C09" w:rsidP="001F0EE4">
      <w:pPr>
        <w:widowControl w:val="0"/>
        <w:tabs>
          <w:tab w:val="left" w:pos="709"/>
          <w:tab w:val="left" w:pos="993"/>
        </w:tabs>
        <w:spacing w:after="0" w:line="360" w:lineRule="auto"/>
        <w:ind w:firstLine="567"/>
        <w:jc w:val="center"/>
        <w:rPr>
          <w:rFonts w:ascii="Times New Roman" w:hAnsi="Times New Roman" w:cs="Times New Roman"/>
          <w:b/>
          <w:bCs/>
          <w:caps/>
          <w:sz w:val="28"/>
          <w:szCs w:val="28"/>
        </w:rPr>
      </w:pPr>
      <w:r>
        <w:rPr>
          <w:rFonts w:ascii="Times New Roman" w:hAnsi="Times New Roman" w:cs="Times New Roman"/>
          <w:b/>
          <w:bCs/>
          <w:sz w:val="28"/>
          <w:szCs w:val="28"/>
        </w:rPr>
        <w:t>(Финансовый университет)</w:t>
      </w:r>
    </w:p>
    <w:p w:rsidR="001F0EE4" w:rsidRDefault="001F0EE4" w:rsidP="001F0EE4">
      <w:pPr>
        <w:widowControl w:val="0"/>
        <w:tabs>
          <w:tab w:val="left" w:pos="709"/>
          <w:tab w:val="left" w:pos="993"/>
        </w:tabs>
        <w:spacing w:after="0" w:line="360" w:lineRule="auto"/>
        <w:ind w:firstLine="567"/>
        <w:jc w:val="right"/>
        <w:rPr>
          <w:rFonts w:ascii="Times New Roman" w:hAnsi="Times New Roman" w:cs="Times New Roman"/>
          <w:b/>
          <w:bCs/>
          <w:caps/>
          <w:sz w:val="28"/>
          <w:szCs w:val="28"/>
        </w:rPr>
      </w:pPr>
    </w:p>
    <w:p w:rsidR="001F0EE4" w:rsidRDefault="001F0EE4" w:rsidP="001F0EE4">
      <w:pPr>
        <w:widowControl w:val="0"/>
        <w:tabs>
          <w:tab w:val="left" w:pos="709"/>
          <w:tab w:val="left" w:pos="993"/>
        </w:tabs>
        <w:spacing w:after="0" w:line="360" w:lineRule="auto"/>
        <w:ind w:firstLine="567"/>
        <w:jc w:val="right"/>
        <w:rPr>
          <w:rFonts w:ascii="Times New Roman" w:hAnsi="Times New Roman" w:cs="Times New Roman"/>
          <w:b/>
          <w:bCs/>
          <w:caps/>
          <w:sz w:val="28"/>
          <w:szCs w:val="28"/>
        </w:rPr>
      </w:pPr>
      <w:r>
        <w:rPr>
          <w:rFonts w:ascii="Times New Roman" w:hAnsi="Times New Roman" w:cs="Times New Roman"/>
          <w:b/>
          <w:bCs/>
          <w:caps/>
          <w:sz w:val="28"/>
          <w:szCs w:val="28"/>
        </w:rPr>
        <w:t>утверждаю</w:t>
      </w:r>
    </w:p>
    <w:p w:rsidR="001F0EE4" w:rsidRPr="00B149AB" w:rsidRDefault="001F0EE4" w:rsidP="001F0EE4">
      <w:pPr>
        <w:widowControl w:val="0"/>
        <w:tabs>
          <w:tab w:val="left" w:pos="709"/>
          <w:tab w:val="left" w:pos="993"/>
        </w:tabs>
        <w:spacing w:after="0" w:line="240" w:lineRule="auto"/>
        <w:ind w:firstLine="567"/>
        <w:jc w:val="right"/>
        <w:rPr>
          <w:rFonts w:ascii="Times New Roman" w:hAnsi="Times New Roman" w:cs="Times New Roman"/>
          <w:sz w:val="28"/>
          <w:szCs w:val="28"/>
        </w:rPr>
      </w:pPr>
      <w:r w:rsidRPr="00B149AB">
        <w:rPr>
          <w:rFonts w:ascii="Times New Roman" w:hAnsi="Times New Roman" w:cs="Times New Roman"/>
          <w:sz w:val="28"/>
          <w:szCs w:val="28"/>
        </w:rPr>
        <w:t>Проректор по развитию</w:t>
      </w:r>
    </w:p>
    <w:p w:rsidR="001F0EE4" w:rsidRPr="00B149AB" w:rsidRDefault="001F0EE4" w:rsidP="001F0EE4">
      <w:pPr>
        <w:widowControl w:val="0"/>
        <w:tabs>
          <w:tab w:val="left" w:pos="709"/>
          <w:tab w:val="left" w:pos="993"/>
        </w:tabs>
        <w:spacing w:after="0" w:line="240" w:lineRule="auto"/>
        <w:ind w:firstLine="567"/>
        <w:jc w:val="right"/>
        <w:rPr>
          <w:rFonts w:ascii="Times New Roman" w:hAnsi="Times New Roman" w:cs="Times New Roman"/>
          <w:sz w:val="28"/>
          <w:szCs w:val="28"/>
        </w:rPr>
      </w:pPr>
      <w:r w:rsidRPr="00B149AB">
        <w:rPr>
          <w:rFonts w:ascii="Times New Roman" w:hAnsi="Times New Roman" w:cs="Times New Roman"/>
          <w:sz w:val="28"/>
          <w:szCs w:val="28"/>
        </w:rPr>
        <w:t xml:space="preserve"> образовательных программ</w:t>
      </w:r>
    </w:p>
    <w:p w:rsidR="001F0EE4" w:rsidRPr="00B149AB" w:rsidRDefault="001F0EE4" w:rsidP="001F0EE4">
      <w:pPr>
        <w:widowControl w:val="0"/>
        <w:tabs>
          <w:tab w:val="left" w:pos="709"/>
          <w:tab w:val="left" w:pos="993"/>
        </w:tabs>
        <w:spacing w:after="0" w:line="360" w:lineRule="auto"/>
        <w:ind w:firstLine="567"/>
        <w:jc w:val="right"/>
        <w:rPr>
          <w:rFonts w:ascii="Times New Roman" w:hAnsi="Times New Roman" w:cs="Times New Roman"/>
          <w:sz w:val="28"/>
          <w:szCs w:val="28"/>
        </w:rPr>
      </w:pPr>
    </w:p>
    <w:p w:rsidR="001F0EE4" w:rsidRDefault="001F0EE4" w:rsidP="001F0EE4">
      <w:pPr>
        <w:widowControl w:val="0"/>
        <w:tabs>
          <w:tab w:val="left" w:pos="709"/>
          <w:tab w:val="left" w:pos="993"/>
        </w:tabs>
        <w:spacing w:after="0" w:line="360" w:lineRule="auto"/>
        <w:ind w:firstLine="567"/>
        <w:jc w:val="right"/>
        <w:rPr>
          <w:rFonts w:ascii="Times New Roman" w:hAnsi="Times New Roman" w:cs="Times New Roman"/>
          <w:sz w:val="28"/>
          <w:szCs w:val="28"/>
        </w:rPr>
      </w:pPr>
      <w:r w:rsidRPr="00B149AB">
        <w:rPr>
          <w:rFonts w:ascii="Times New Roman" w:hAnsi="Times New Roman" w:cs="Times New Roman"/>
          <w:sz w:val="28"/>
          <w:szCs w:val="28"/>
        </w:rPr>
        <w:t>__________ Е.А. Каменева</w:t>
      </w:r>
    </w:p>
    <w:p w:rsidR="00A51C09" w:rsidRDefault="00793303" w:rsidP="00793303">
      <w:pPr>
        <w:widowControl w:val="0"/>
        <w:spacing w:after="0" w:line="240" w:lineRule="auto"/>
        <w:jc w:val="right"/>
        <w:rPr>
          <w:rFonts w:ascii="Times New Roman" w:hAnsi="Times New Roman" w:cs="Times New Roman"/>
          <w:b/>
          <w:bCs/>
          <w:sz w:val="28"/>
          <w:szCs w:val="28"/>
        </w:rPr>
      </w:pPr>
      <w:r w:rsidRPr="00793303">
        <w:rPr>
          <w:rFonts w:ascii="Times New Roman" w:hAnsi="Times New Roman" w:cs="Times New Roman"/>
          <w:sz w:val="28"/>
          <w:szCs w:val="28"/>
        </w:rPr>
        <w:t>21.03. 2024 г.</w:t>
      </w:r>
    </w:p>
    <w:p w:rsidR="001F0EE4" w:rsidRDefault="001F0EE4" w:rsidP="001F0EE4">
      <w:pPr>
        <w:widowControl w:val="0"/>
        <w:spacing w:line="360" w:lineRule="auto"/>
        <w:rPr>
          <w:rFonts w:ascii="Times New Roman" w:hAnsi="Times New Roman" w:cs="Times New Roman"/>
          <w:sz w:val="28"/>
          <w:szCs w:val="28"/>
        </w:rPr>
      </w:pPr>
    </w:p>
    <w:p w:rsidR="00072F42" w:rsidRDefault="00072F42" w:rsidP="00072F42">
      <w:pPr>
        <w:widowControl w:val="0"/>
        <w:spacing w:after="0" w:line="360" w:lineRule="auto"/>
        <w:jc w:val="center"/>
        <w:rPr>
          <w:rFonts w:ascii="Times New Roman" w:hAnsi="Times New Roman" w:cs="Times New Roman"/>
          <w:b/>
          <w:bCs/>
          <w:sz w:val="32"/>
          <w:szCs w:val="32"/>
        </w:rPr>
      </w:pPr>
      <w:r>
        <w:rPr>
          <w:rFonts w:ascii="Times New Roman" w:hAnsi="Times New Roman" w:cs="Times New Roman"/>
          <w:b/>
          <w:bCs/>
          <w:sz w:val="32"/>
          <w:szCs w:val="32"/>
        </w:rPr>
        <w:t>М.А. Гагарина</w:t>
      </w:r>
    </w:p>
    <w:p w:rsidR="00072F42" w:rsidRDefault="00072F42" w:rsidP="00072F42">
      <w:pPr>
        <w:widowControl w:val="0"/>
        <w:spacing w:after="0" w:line="360" w:lineRule="auto"/>
        <w:jc w:val="center"/>
        <w:rPr>
          <w:rFonts w:ascii="Times New Roman" w:hAnsi="Times New Roman" w:cs="Times New Roman"/>
          <w:b/>
          <w:bCs/>
          <w:sz w:val="32"/>
          <w:szCs w:val="32"/>
        </w:rPr>
      </w:pPr>
    </w:p>
    <w:p w:rsidR="00072F42" w:rsidRDefault="00072F42" w:rsidP="00072F42">
      <w:pPr>
        <w:widowControl w:val="0"/>
        <w:spacing w:after="0"/>
        <w:jc w:val="center"/>
        <w:rPr>
          <w:rFonts w:ascii="Times New Roman" w:hAnsi="Times New Roman" w:cs="Times New Roman"/>
          <w:b/>
          <w:bCs/>
          <w:sz w:val="32"/>
          <w:szCs w:val="32"/>
        </w:rPr>
      </w:pPr>
      <w:r>
        <w:rPr>
          <w:rFonts w:ascii="Times New Roman" w:hAnsi="Times New Roman" w:cs="Times New Roman"/>
          <w:b/>
          <w:bCs/>
          <w:sz w:val="32"/>
          <w:szCs w:val="32"/>
        </w:rPr>
        <w:t>Этика деловых отношений</w:t>
      </w:r>
    </w:p>
    <w:p w:rsidR="00072F42" w:rsidRDefault="00072F42" w:rsidP="00072F42">
      <w:pPr>
        <w:widowControl w:val="0"/>
        <w:spacing w:after="0"/>
        <w:jc w:val="center"/>
        <w:rPr>
          <w:rFonts w:ascii="Times New Roman" w:hAnsi="Times New Roman" w:cs="Times New Roman"/>
          <w:b/>
          <w:bCs/>
          <w:sz w:val="32"/>
          <w:szCs w:val="32"/>
        </w:rPr>
      </w:pPr>
    </w:p>
    <w:p w:rsidR="00072F42" w:rsidRDefault="00072F42" w:rsidP="00072F42">
      <w:pPr>
        <w:widowControl w:val="0"/>
        <w:spacing w:after="0" w:line="360" w:lineRule="auto"/>
        <w:ind w:left="-180" w:right="616" w:firstLine="360"/>
        <w:jc w:val="center"/>
        <w:rPr>
          <w:rFonts w:ascii="Times New Roman" w:hAnsi="Times New Roman" w:cs="Times New Roman"/>
          <w:b/>
          <w:bCs/>
          <w:sz w:val="28"/>
          <w:szCs w:val="28"/>
        </w:rPr>
      </w:pPr>
      <w:r>
        <w:rPr>
          <w:rFonts w:ascii="Times New Roman" w:hAnsi="Times New Roman" w:cs="Times New Roman"/>
          <w:b/>
          <w:bCs/>
          <w:sz w:val="28"/>
          <w:szCs w:val="28"/>
        </w:rPr>
        <w:t xml:space="preserve">Рабочая программа дисциплины  </w:t>
      </w:r>
    </w:p>
    <w:p w:rsidR="00072F42" w:rsidRPr="00072F42" w:rsidRDefault="00072F42" w:rsidP="00072F42">
      <w:pPr>
        <w:widowControl w:val="0"/>
        <w:spacing w:after="0" w:line="360" w:lineRule="auto"/>
        <w:jc w:val="center"/>
        <w:rPr>
          <w:rFonts w:ascii="Times New Roman" w:hAnsi="Times New Roman" w:cs="Times New Roman"/>
          <w:sz w:val="28"/>
          <w:szCs w:val="28"/>
        </w:rPr>
      </w:pPr>
      <w:r w:rsidRPr="00072F42">
        <w:rPr>
          <w:rFonts w:ascii="Times New Roman" w:hAnsi="Times New Roman" w:cs="Times New Roman"/>
          <w:sz w:val="28"/>
          <w:szCs w:val="28"/>
        </w:rPr>
        <w:t>для студентов, обучающихся по направлению подготовки</w:t>
      </w:r>
    </w:p>
    <w:p w:rsidR="006E23CE" w:rsidRPr="006E23CE" w:rsidRDefault="006E23CE" w:rsidP="006E23CE">
      <w:pPr>
        <w:widowControl w:val="0"/>
        <w:spacing w:after="0" w:line="360" w:lineRule="auto"/>
        <w:ind w:firstLine="709"/>
        <w:jc w:val="center"/>
        <w:rPr>
          <w:rFonts w:ascii="Times New Roman" w:hAnsi="Times New Roman" w:cs="Times New Roman"/>
          <w:sz w:val="28"/>
          <w:szCs w:val="28"/>
        </w:rPr>
      </w:pPr>
      <w:bookmarkStart w:id="0" w:name="_GoBack"/>
      <w:r w:rsidRPr="006E23CE">
        <w:rPr>
          <w:rFonts w:ascii="Times New Roman" w:hAnsi="Times New Roman" w:cs="Times New Roman"/>
          <w:sz w:val="28"/>
          <w:szCs w:val="28"/>
        </w:rPr>
        <w:t>47.04.01 Философия, направленность программы магистратуры</w:t>
      </w:r>
    </w:p>
    <w:p w:rsidR="001F0EE4" w:rsidRDefault="006E23CE" w:rsidP="006E23CE">
      <w:pPr>
        <w:widowControl w:val="0"/>
        <w:spacing w:after="0" w:line="360" w:lineRule="auto"/>
        <w:ind w:firstLine="709"/>
        <w:jc w:val="center"/>
        <w:rPr>
          <w:rFonts w:ascii="Times New Roman" w:hAnsi="Times New Roman" w:cs="Times New Roman"/>
          <w:sz w:val="28"/>
          <w:szCs w:val="28"/>
        </w:rPr>
      </w:pPr>
      <w:r w:rsidRPr="006E23CE">
        <w:rPr>
          <w:rFonts w:ascii="Times New Roman" w:hAnsi="Times New Roman" w:cs="Times New Roman"/>
          <w:sz w:val="28"/>
          <w:szCs w:val="28"/>
        </w:rPr>
        <w:t>«Философия управления»</w:t>
      </w:r>
    </w:p>
    <w:bookmarkEnd w:id="0"/>
    <w:p w:rsidR="00A51C09" w:rsidRDefault="00A51C09" w:rsidP="004C59E3">
      <w:pPr>
        <w:widowControl w:val="0"/>
        <w:spacing w:after="0" w:line="360" w:lineRule="auto"/>
        <w:ind w:firstLine="709"/>
        <w:rPr>
          <w:rFonts w:ascii="Times New Roman" w:hAnsi="Times New Roman" w:cs="Times New Roman"/>
          <w:sz w:val="28"/>
          <w:szCs w:val="28"/>
        </w:rPr>
      </w:pPr>
    </w:p>
    <w:p w:rsidR="00793303" w:rsidRPr="00793303" w:rsidRDefault="00793303" w:rsidP="00793303">
      <w:pPr>
        <w:widowControl w:val="0"/>
        <w:spacing w:after="0"/>
        <w:jc w:val="center"/>
        <w:rPr>
          <w:rFonts w:ascii="Times New Roman" w:hAnsi="Times New Roman" w:cs="Times New Roman"/>
          <w:i/>
          <w:iCs/>
          <w:sz w:val="24"/>
          <w:szCs w:val="24"/>
        </w:rPr>
      </w:pPr>
      <w:r w:rsidRPr="00793303">
        <w:rPr>
          <w:rFonts w:ascii="Times New Roman" w:hAnsi="Times New Roman" w:cs="Times New Roman"/>
          <w:i/>
          <w:iCs/>
          <w:sz w:val="24"/>
          <w:szCs w:val="24"/>
        </w:rPr>
        <w:t>Рекомендовано Ученым советом Факультета социальных наук и массовых коммуникаций</w:t>
      </w:r>
    </w:p>
    <w:p w:rsidR="00793303" w:rsidRPr="00793303" w:rsidRDefault="00793303" w:rsidP="00793303">
      <w:pPr>
        <w:widowControl w:val="0"/>
        <w:spacing w:after="0"/>
        <w:jc w:val="center"/>
        <w:rPr>
          <w:rFonts w:ascii="Times New Roman" w:hAnsi="Times New Roman" w:cs="Times New Roman"/>
          <w:i/>
          <w:iCs/>
          <w:sz w:val="24"/>
          <w:szCs w:val="24"/>
        </w:rPr>
      </w:pPr>
      <w:r w:rsidRPr="00793303">
        <w:rPr>
          <w:rFonts w:ascii="Times New Roman" w:hAnsi="Times New Roman" w:cs="Times New Roman"/>
          <w:i/>
          <w:iCs/>
          <w:sz w:val="24"/>
          <w:szCs w:val="24"/>
        </w:rPr>
        <w:t>протокол № 41 от 19 марта 2024 г</w:t>
      </w:r>
    </w:p>
    <w:p w:rsidR="00793303" w:rsidRPr="00793303" w:rsidRDefault="00793303" w:rsidP="00793303">
      <w:pPr>
        <w:widowControl w:val="0"/>
        <w:spacing w:after="0"/>
        <w:jc w:val="center"/>
        <w:rPr>
          <w:rFonts w:ascii="Times New Roman" w:hAnsi="Times New Roman" w:cs="Times New Roman"/>
          <w:i/>
          <w:iCs/>
          <w:sz w:val="24"/>
          <w:szCs w:val="24"/>
        </w:rPr>
      </w:pPr>
    </w:p>
    <w:p w:rsidR="00793303" w:rsidRPr="00793303" w:rsidRDefault="00793303" w:rsidP="00793303">
      <w:pPr>
        <w:widowControl w:val="0"/>
        <w:spacing w:after="0"/>
        <w:jc w:val="center"/>
        <w:rPr>
          <w:rFonts w:ascii="Times New Roman" w:hAnsi="Times New Roman" w:cs="Times New Roman"/>
          <w:i/>
          <w:iCs/>
          <w:sz w:val="24"/>
          <w:szCs w:val="24"/>
        </w:rPr>
      </w:pPr>
      <w:r w:rsidRPr="00793303">
        <w:rPr>
          <w:rFonts w:ascii="Times New Roman" w:hAnsi="Times New Roman" w:cs="Times New Roman"/>
          <w:i/>
          <w:iCs/>
          <w:sz w:val="24"/>
          <w:szCs w:val="24"/>
        </w:rPr>
        <w:t>Одобрено на заседании Кафедры психологии и развития человеческого капитала</w:t>
      </w:r>
    </w:p>
    <w:p w:rsidR="00A51C09" w:rsidRDefault="00793303" w:rsidP="00793303">
      <w:pPr>
        <w:widowControl w:val="0"/>
        <w:spacing w:after="0"/>
        <w:jc w:val="center"/>
        <w:rPr>
          <w:rFonts w:ascii="Times New Roman" w:hAnsi="Times New Roman" w:cs="Times New Roman"/>
          <w:b/>
          <w:bCs/>
          <w:sz w:val="28"/>
          <w:szCs w:val="28"/>
        </w:rPr>
      </w:pPr>
      <w:r w:rsidRPr="00793303">
        <w:rPr>
          <w:rFonts w:ascii="Times New Roman" w:hAnsi="Times New Roman" w:cs="Times New Roman"/>
          <w:i/>
          <w:iCs/>
          <w:sz w:val="24"/>
          <w:szCs w:val="24"/>
        </w:rPr>
        <w:t>протокол № 08 от 01 марта 2024 г</w:t>
      </w:r>
    </w:p>
    <w:p w:rsidR="008561B0" w:rsidRDefault="008561B0" w:rsidP="004C59E3">
      <w:pPr>
        <w:widowControl w:val="0"/>
        <w:spacing w:after="0"/>
        <w:jc w:val="center"/>
        <w:rPr>
          <w:rFonts w:ascii="Times New Roman" w:hAnsi="Times New Roman" w:cs="Times New Roman"/>
          <w:b/>
          <w:bCs/>
          <w:sz w:val="28"/>
          <w:szCs w:val="28"/>
        </w:rPr>
      </w:pPr>
    </w:p>
    <w:p w:rsidR="008561B0" w:rsidRDefault="008561B0" w:rsidP="004C59E3">
      <w:pPr>
        <w:widowControl w:val="0"/>
        <w:spacing w:after="0"/>
        <w:jc w:val="center"/>
        <w:rPr>
          <w:rFonts w:ascii="Times New Roman" w:hAnsi="Times New Roman" w:cs="Times New Roman"/>
          <w:b/>
          <w:bCs/>
          <w:sz w:val="28"/>
          <w:szCs w:val="28"/>
        </w:rPr>
      </w:pPr>
    </w:p>
    <w:p w:rsidR="00643C5A" w:rsidRDefault="00643C5A" w:rsidP="004C59E3">
      <w:pPr>
        <w:widowControl w:val="0"/>
        <w:spacing w:after="0"/>
        <w:jc w:val="center"/>
        <w:rPr>
          <w:rFonts w:ascii="Times New Roman" w:hAnsi="Times New Roman" w:cs="Times New Roman"/>
          <w:b/>
          <w:bCs/>
          <w:sz w:val="28"/>
          <w:szCs w:val="28"/>
        </w:rPr>
      </w:pPr>
    </w:p>
    <w:p w:rsidR="00A51C09" w:rsidRDefault="00A51C09" w:rsidP="004C59E3">
      <w:pPr>
        <w:widowControl w:val="0"/>
        <w:spacing w:after="0"/>
        <w:jc w:val="center"/>
        <w:rPr>
          <w:rFonts w:ascii="Times New Roman" w:hAnsi="Times New Roman" w:cs="Times New Roman"/>
          <w:b/>
          <w:bCs/>
          <w:sz w:val="28"/>
          <w:szCs w:val="28"/>
        </w:rPr>
      </w:pPr>
      <w:r>
        <w:rPr>
          <w:rFonts w:ascii="Times New Roman" w:hAnsi="Times New Roman" w:cs="Times New Roman"/>
          <w:b/>
          <w:bCs/>
          <w:sz w:val="28"/>
          <w:szCs w:val="28"/>
        </w:rPr>
        <w:t>Москва – 20</w:t>
      </w:r>
      <w:r w:rsidR="00793303">
        <w:rPr>
          <w:rFonts w:ascii="Times New Roman" w:hAnsi="Times New Roman" w:cs="Times New Roman"/>
          <w:b/>
          <w:bCs/>
          <w:sz w:val="28"/>
          <w:szCs w:val="28"/>
        </w:rPr>
        <w:t>24</w:t>
      </w:r>
    </w:p>
    <w:p w:rsidR="00EB40DF" w:rsidRDefault="00A51C09" w:rsidP="00072F42">
      <w:pPr>
        <w:widowControl w:val="0"/>
        <w:rPr>
          <w:rFonts w:ascii="Times New Roman" w:hAnsi="Times New Roman" w:cs="Times New Roman"/>
          <w:sz w:val="28"/>
          <w:szCs w:val="28"/>
        </w:rPr>
      </w:pPr>
      <w:r>
        <w:rPr>
          <w:rFonts w:ascii="Times New Roman" w:hAnsi="Times New Roman" w:cs="Times New Roman"/>
          <w:b/>
          <w:bCs/>
          <w:sz w:val="28"/>
          <w:szCs w:val="28"/>
        </w:rPr>
        <w:br w:type="page"/>
      </w:r>
      <w:r w:rsidR="00072F42">
        <w:rPr>
          <w:rFonts w:ascii="Times New Roman" w:hAnsi="Times New Roman" w:cs="Times New Roman"/>
          <w:sz w:val="28"/>
          <w:szCs w:val="28"/>
        </w:rPr>
        <w:lastRenderedPageBreak/>
        <w:t xml:space="preserve"> </w:t>
      </w:r>
    </w:p>
    <w:p w:rsidR="00611A14" w:rsidRDefault="00611A14" w:rsidP="004C59E3">
      <w:pPr>
        <w:widowControl w:val="0"/>
        <w:jc w:val="center"/>
        <w:rPr>
          <w:rFonts w:ascii="Times New Roman" w:hAnsi="Times New Roman" w:cs="Times New Roman"/>
          <w:sz w:val="28"/>
          <w:szCs w:val="28"/>
        </w:rPr>
      </w:pPr>
    </w:p>
    <w:p w:rsidR="00A51C09" w:rsidRDefault="00A51C09" w:rsidP="004C59E3">
      <w:pPr>
        <w:widowControl w:val="0"/>
        <w:jc w:val="center"/>
        <w:rPr>
          <w:rFonts w:ascii="Times New Roman" w:hAnsi="Times New Roman" w:cs="Times New Roman"/>
          <w:b/>
          <w:bCs/>
          <w:sz w:val="28"/>
          <w:szCs w:val="28"/>
        </w:rPr>
      </w:pPr>
      <w:r>
        <w:rPr>
          <w:rFonts w:ascii="Times New Roman" w:hAnsi="Times New Roman" w:cs="Times New Roman"/>
          <w:b/>
          <w:bCs/>
          <w:sz w:val="28"/>
          <w:szCs w:val="28"/>
        </w:rPr>
        <w:t>СОДЕРЖАНИЕ</w:t>
      </w:r>
    </w:p>
    <w:p w:rsidR="006F777F" w:rsidRPr="006F777F" w:rsidRDefault="0062103E"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r>
        <w:rPr>
          <w:rFonts w:ascii="Times New Roman" w:hAnsi="Times New Roman" w:cs="Times New Roman"/>
          <w:b w:val="0"/>
          <w:bCs w:val="0"/>
          <w:caps w:val="0"/>
          <w:sz w:val="28"/>
          <w:szCs w:val="28"/>
        </w:rPr>
        <w:fldChar w:fldCharType="begin"/>
      </w:r>
      <w:r w:rsidR="00A51C09">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hyperlink w:anchor="_Toc531014291" w:history="1">
        <w:r w:rsidR="006F777F" w:rsidRPr="006F777F">
          <w:rPr>
            <w:rStyle w:val="ad"/>
            <w:rFonts w:ascii="Times New Roman" w:hAnsi="Times New Roman"/>
            <w:b w:val="0"/>
            <w:caps w:val="0"/>
            <w:noProof/>
            <w:sz w:val="28"/>
            <w:szCs w:val="28"/>
          </w:rPr>
          <w:t>1. Наименование дисциплины</w:t>
        </w:r>
        <w:r w:rsidR="006F777F" w:rsidRPr="006F777F">
          <w:rPr>
            <w:rFonts w:ascii="Times New Roman" w:hAnsi="Times New Roman" w:cs="Times New Roman"/>
            <w:b w:val="0"/>
            <w:caps w:val="0"/>
            <w:noProof/>
            <w:webHidden/>
            <w:sz w:val="28"/>
            <w:szCs w:val="28"/>
          </w:rPr>
          <w:tab/>
        </w:r>
        <w:r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_Toc531014291 \h </w:instrText>
        </w:r>
        <w:r w:rsidRPr="006F777F">
          <w:rPr>
            <w:rFonts w:ascii="Times New Roman" w:hAnsi="Times New Roman" w:cs="Times New Roman"/>
            <w:b w:val="0"/>
            <w:caps w:val="0"/>
            <w:noProof/>
            <w:webHidden/>
            <w:sz w:val="28"/>
            <w:szCs w:val="28"/>
          </w:rPr>
        </w:r>
        <w:r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5</w:t>
        </w:r>
        <w:r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2" w:history="1">
        <w:r w:rsidR="006F777F" w:rsidRPr="006F777F">
          <w:rPr>
            <w:rStyle w:val="ad"/>
            <w:rFonts w:ascii="Times New Roman" w:hAnsi="Times New Roman"/>
            <w:b w:val="0"/>
            <w:caps w:val="0"/>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_Toc531014292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5</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3" w:history="1">
        <w:r w:rsidR="006F777F" w:rsidRPr="006F777F">
          <w:rPr>
            <w:rStyle w:val="ad"/>
            <w:rFonts w:ascii="Times New Roman" w:hAnsi="Times New Roman"/>
            <w:b w:val="0"/>
            <w:caps w:val="0"/>
            <w:noProof/>
            <w:sz w:val="28"/>
            <w:szCs w:val="28"/>
          </w:rPr>
          <w:t>3. Место дисциплины в структуре образовательной программы</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_Toc531014293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7</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4" w:history="1">
        <w:r w:rsidR="006F777F" w:rsidRPr="006F777F">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(в семестре, в сессию)</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_Toc531014294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7</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5" w:history="1">
        <w:r w:rsidR="006F777F" w:rsidRPr="006F777F">
          <w:rPr>
            <w:rStyle w:val="ad"/>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_Toc531014295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7</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6" w:history="1">
        <w:r w:rsidR="006F777F" w:rsidRPr="006F777F">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_Toc531014296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12</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7" w:history="1">
        <w:r w:rsidR="006F777F" w:rsidRPr="006F777F">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_Toc531014297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15</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8" w:history="1">
        <w:r w:rsidR="006F777F" w:rsidRPr="006F777F">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_Toc531014298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21</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299" w:history="1">
        <w:r w:rsidR="006F777F" w:rsidRPr="006F777F">
          <w:rPr>
            <w:rStyle w:val="ad"/>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_Toc531014299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22</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300" w:history="1">
        <w:r w:rsidR="006F777F" w:rsidRPr="006F777F">
          <w:rPr>
            <w:rStyle w:val="ad"/>
            <w:rFonts w:ascii="Times New Roman" w:hAnsi="Times New Roman"/>
            <w:b w:val="0"/>
            <w:caps w:val="0"/>
            <w:noProof/>
            <w:sz w:val="28"/>
            <w:szCs w:val="28"/>
          </w:rPr>
          <w:t>10. Методические указания для обучающихся по освоению дисциплины</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_Toc531014300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22</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301" w:history="1">
        <w:r w:rsidR="006F777F" w:rsidRPr="006F777F">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_Toc531014301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22</w:t>
        </w:r>
        <w:r w:rsidR="0062103E" w:rsidRPr="006F777F">
          <w:rPr>
            <w:rFonts w:ascii="Times New Roman" w:hAnsi="Times New Roman" w:cs="Times New Roman"/>
            <w:b w:val="0"/>
            <w:caps w:val="0"/>
            <w:noProof/>
            <w:webHidden/>
            <w:sz w:val="28"/>
            <w:szCs w:val="28"/>
          </w:rPr>
          <w:fldChar w:fldCharType="end"/>
        </w:r>
      </w:hyperlink>
    </w:p>
    <w:p w:rsidR="006F777F" w:rsidRPr="006F777F" w:rsidRDefault="00301F67" w:rsidP="006F777F">
      <w:pPr>
        <w:pStyle w:val="12"/>
        <w:tabs>
          <w:tab w:val="right" w:leader="dot" w:pos="9344"/>
        </w:tabs>
        <w:spacing w:before="0" w:after="0" w:line="360" w:lineRule="auto"/>
        <w:rPr>
          <w:rFonts w:ascii="Times New Roman" w:eastAsiaTheme="minorEastAsia" w:hAnsi="Times New Roman" w:cs="Times New Roman"/>
          <w:b w:val="0"/>
          <w:bCs w:val="0"/>
          <w:caps w:val="0"/>
          <w:noProof/>
          <w:sz w:val="28"/>
          <w:szCs w:val="28"/>
        </w:rPr>
      </w:pPr>
      <w:hyperlink w:anchor="_Toc531014302" w:history="1">
        <w:r w:rsidR="006F777F" w:rsidRPr="006F777F">
          <w:rPr>
            <w:rStyle w:val="ad"/>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6F777F" w:rsidRPr="006F777F">
          <w:rPr>
            <w:rFonts w:ascii="Times New Roman" w:hAnsi="Times New Roman" w:cs="Times New Roman"/>
            <w:b w:val="0"/>
            <w:caps w:val="0"/>
            <w:noProof/>
            <w:webHidden/>
            <w:sz w:val="28"/>
            <w:szCs w:val="28"/>
          </w:rPr>
          <w:tab/>
        </w:r>
        <w:r w:rsidR="0062103E" w:rsidRPr="006F777F">
          <w:rPr>
            <w:rFonts w:ascii="Times New Roman" w:hAnsi="Times New Roman" w:cs="Times New Roman"/>
            <w:b w:val="0"/>
            <w:caps w:val="0"/>
            <w:noProof/>
            <w:webHidden/>
            <w:sz w:val="28"/>
            <w:szCs w:val="28"/>
          </w:rPr>
          <w:fldChar w:fldCharType="begin"/>
        </w:r>
        <w:r w:rsidR="006F777F" w:rsidRPr="006F777F">
          <w:rPr>
            <w:rFonts w:ascii="Times New Roman" w:hAnsi="Times New Roman" w:cs="Times New Roman"/>
            <w:b w:val="0"/>
            <w:caps w:val="0"/>
            <w:noProof/>
            <w:webHidden/>
            <w:sz w:val="28"/>
            <w:szCs w:val="28"/>
          </w:rPr>
          <w:instrText xml:space="preserve"> PAGEREF _Toc531014302 \h </w:instrText>
        </w:r>
        <w:r w:rsidR="0062103E" w:rsidRPr="006F777F">
          <w:rPr>
            <w:rFonts w:ascii="Times New Roman" w:hAnsi="Times New Roman" w:cs="Times New Roman"/>
            <w:b w:val="0"/>
            <w:caps w:val="0"/>
            <w:noProof/>
            <w:webHidden/>
            <w:sz w:val="28"/>
            <w:szCs w:val="28"/>
          </w:rPr>
        </w:r>
        <w:r w:rsidR="0062103E" w:rsidRPr="006F777F">
          <w:rPr>
            <w:rFonts w:ascii="Times New Roman" w:hAnsi="Times New Roman" w:cs="Times New Roman"/>
            <w:b w:val="0"/>
            <w:caps w:val="0"/>
            <w:noProof/>
            <w:webHidden/>
            <w:sz w:val="28"/>
            <w:szCs w:val="28"/>
          </w:rPr>
          <w:fldChar w:fldCharType="separate"/>
        </w:r>
        <w:r w:rsidR="001C0839">
          <w:rPr>
            <w:rFonts w:ascii="Times New Roman" w:hAnsi="Times New Roman" w:cs="Times New Roman"/>
            <w:b w:val="0"/>
            <w:caps w:val="0"/>
            <w:noProof/>
            <w:webHidden/>
            <w:sz w:val="28"/>
            <w:szCs w:val="28"/>
          </w:rPr>
          <w:t>23</w:t>
        </w:r>
        <w:r w:rsidR="0062103E" w:rsidRPr="006F777F">
          <w:rPr>
            <w:rFonts w:ascii="Times New Roman" w:hAnsi="Times New Roman" w:cs="Times New Roman"/>
            <w:b w:val="0"/>
            <w:caps w:val="0"/>
            <w:noProof/>
            <w:webHidden/>
            <w:sz w:val="28"/>
            <w:szCs w:val="28"/>
          </w:rPr>
          <w:fldChar w:fldCharType="end"/>
        </w:r>
      </w:hyperlink>
    </w:p>
    <w:p w:rsidR="00A51C09" w:rsidRDefault="0062103E" w:rsidP="004C59E3">
      <w:pPr>
        <w:widowControl w:val="0"/>
        <w:spacing w:after="0" w:line="360" w:lineRule="auto"/>
        <w:jc w:val="both"/>
        <w:rPr>
          <w:rFonts w:ascii="Times New Roman" w:hAnsi="Times New Roman" w:cs="Times New Roman"/>
          <w:b/>
          <w:bCs/>
          <w:sz w:val="28"/>
          <w:szCs w:val="28"/>
        </w:rPr>
      </w:pPr>
      <w:r>
        <w:rPr>
          <w:rFonts w:ascii="Times New Roman" w:hAnsi="Times New Roman" w:cs="Times New Roman"/>
          <w:b/>
          <w:bCs/>
          <w:caps/>
          <w:sz w:val="28"/>
          <w:szCs w:val="28"/>
        </w:rPr>
        <w:fldChar w:fldCharType="end"/>
      </w:r>
    </w:p>
    <w:p w:rsidR="00A51C09" w:rsidRPr="006B73B9" w:rsidRDefault="00A51C09" w:rsidP="006F777F">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1" w:name="_Toc531014291"/>
      <w:r w:rsidRPr="006F777F">
        <w:rPr>
          <w:rFonts w:ascii="Times New Roman" w:hAnsi="Times New Roman" w:cs="Times New Roman"/>
        </w:rPr>
        <w:lastRenderedPageBreak/>
        <w:t>1. Наименование дисциплины</w:t>
      </w:r>
      <w:bookmarkEnd w:id="1"/>
    </w:p>
    <w:p w:rsidR="00611A14" w:rsidRPr="00E803E8" w:rsidRDefault="001F0EE4" w:rsidP="00E803E8">
      <w:pPr>
        <w:widowControl w:val="0"/>
        <w:spacing w:after="0" w:line="360" w:lineRule="auto"/>
        <w:ind w:firstLine="709"/>
        <w:jc w:val="both"/>
        <w:rPr>
          <w:rFonts w:ascii="Times New Roman" w:hAnsi="Times New Roman" w:cs="Times New Roman"/>
          <w:sz w:val="28"/>
          <w:szCs w:val="28"/>
        </w:rPr>
      </w:pPr>
      <w:bookmarkStart w:id="2" w:name="_Toc531014292"/>
      <w:r>
        <w:rPr>
          <w:rFonts w:ascii="Times New Roman" w:hAnsi="Times New Roman" w:cs="Times New Roman"/>
          <w:sz w:val="28"/>
          <w:szCs w:val="28"/>
        </w:rPr>
        <w:t>Этика деловых отношений</w:t>
      </w:r>
    </w:p>
    <w:p w:rsidR="00611A14" w:rsidRPr="00E803E8" w:rsidRDefault="00611A14" w:rsidP="00E803E8">
      <w:pPr>
        <w:widowControl w:val="0"/>
        <w:spacing w:after="0" w:line="360" w:lineRule="auto"/>
        <w:ind w:firstLine="709"/>
        <w:jc w:val="both"/>
        <w:rPr>
          <w:rFonts w:ascii="Times New Roman" w:hAnsi="Times New Roman" w:cs="Times New Roman"/>
          <w:sz w:val="28"/>
          <w:szCs w:val="28"/>
        </w:rPr>
      </w:pPr>
    </w:p>
    <w:p w:rsidR="00A51C09" w:rsidRDefault="00A51C09" w:rsidP="006F777F">
      <w:pPr>
        <w:pStyle w:val="1"/>
        <w:widowControl w:val="0"/>
        <w:spacing w:before="0" w:line="360" w:lineRule="auto"/>
        <w:jc w:val="both"/>
        <w:rPr>
          <w:rFonts w:ascii="Times New Roman" w:hAnsi="Times New Roman" w:cs="Times New Roman"/>
        </w:rPr>
      </w:pPr>
      <w:r>
        <w:rPr>
          <w:rFonts w:ascii="Times New Roman" w:hAnsi="Times New Roman" w:cs="Times New Roman"/>
        </w:rPr>
        <w:t xml:space="preserve">2. </w:t>
      </w:r>
      <w:bookmarkEnd w:id="2"/>
      <w:r w:rsidR="0080422F" w:rsidRPr="0080422F">
        <w:rPr>
          <w:rFonts w:ascii="Times New Roman" w:eastAsia="Calibri" w:hAnsi="Times New Roman" w:cs="Times New Roman"/>
          <w:bCs w:val="0"/>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51C09" w:rsidRDefault="00A51C09" w:rsidP="004C59E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 изучения дисциплины «</w:t>
      </w:r>
      <w:r w:rsidR="001F0EE4">
        <w:rPr>
          <w:rFonts w:ascii="Times New Roman" w:hAnsi="Times New Roman" w:cs="Times New Roman"/>
          <w:sz w:val="28"/>
          <w:szCs w:val="28"/>
        </w:rPr>
        <w:t>Этика деловых отношений</w:t>
      </w:r>
      <w:r>
        <w:rPr>
          <w:rFonts w:ascii="Times New Roman" w:hAnsi="Times New Roman" w:cs="Times New Roman"/>
          <w:sz w:val="28"/>
          <w:szCs w:val="28"/>
        </w:rPr>
        <w:t>» направлен на формирование следующих компетенций:</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410"/>
        <w:gridCol w:w="3544"/>
      </w:tblGrid>
      <w:tr w:rsidR="007D5F14" w:rsidRPr="000516D4" w:rsidTr="00FE3178">
        <w:trPr>
          <w:trHeight w:val="1040"/>
        </w:trPr>
        <w:tc>
          <w:tcPr>
            <w:tcW w:w="993" w:type="dxa"/>
          </w:tcPr>
          <w:p w:rsidR="000516D4" w:rsidRPr="000516D4" w:rsidRDefault="000516D4" w:rsidP="007059EB">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516D4">
              <w:rPr>
                <w:rFonts w:ascii="Times New Roman" w:hAnsi="Times New Roman" w:cs="Times New Roman"/>
                <w:sz w:val="24"/>
                <w:szCs w:val="24"/>
              </w:rPr>
              <w:t>Код компетенции</w:t>
            </w:r>
          </w:p>
        </w:tc>
        <w:tc>
          <w:tcPr>
            <w:tcW w:w="2551" w:type="dxa"/>
          </w:tcPr>
          <w:p w:rsidR="000516D4" w:rsidRPr="000516D4" w:rsidRDefault="000516D4" w:rsidP="007059EB">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r w:rsidRPr="000516D4">
              <w:rPr>
                <w:rFonts w:ascii="Times New Roman" w:hAnsi="Times New Roman" w:cs="Times New Roman"/>
                <w:sz w:val="24"/>
                <w:szCs w:val="24"/>
              </w:rPr>
              <w:t>Наименование компетенции</w:t>
            </w:r>
          </w:p>
        </w:tc>
        <w:tc>
          <w:tcPr>
            <w:tcW w:w="2410" w:type="dxa"/>
          </w:tcPr>
          <w:p w:rsidR="000516D4" w:rsidRPr="000516D4" w:rsidRDefault="000516D4" w:rsidP="007059EB">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516D4">
              <w:rPr>
                <w:rFonts w:ascii="Times New Roman" w:hAnsi="Times New Roman" w:cs="Times New Roman"/>
                <w:sz w:val="24"/>
                <w:szCs w:val="24"/>
              </w:rPr>
              <w:t>Индикаторы достижения компетенции</w:t>
            </w:r>
            <w:r w:rsidRPr="000516D4">
              <w:rPr>
                <w:rFonts w:ascii="Times New Roman" w:hAnsi="Times New Roman" w:cs="Times New Roman"/>
                <w:sz w:val="24"/>
                <w:szCs w:val="24"/>
                <w:vertAlign w:val="superscript"/>
              </w:rPr>
              <w:footnoteReference w:id="1"/>
            </w:r>
          </w:p>
        </w:tc>
        <w:tc>
          <w:tcPr>
            <w:tcW w:w="3544" w:type="dxa"/>
          </w:tcPr>
          <w:p w:rsidR="000516D4" w:rsidRPr="00364BDE" w:rsidRDefault="000516D4" w:rsidP="007059EB">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364BDE">
              <w:rPr>
                <w:rFonts w:ascii="Times New Roman" w:hAnsi="Times New Roman" w:cs="Times New Roman"/>
                <w:sz w:val="24"/>
                <w:szCs w:val="24"/>
              </w:rPr>
              <w:t>Результаты обучения (владения</w:t>
            </w:r>
            <w:r w:rsidRPr="00364BDE">
              <w:rPr>
                <w:rFonts w:ascii="Times New Roman" w:hAnsi="Times New Roman" w:cs="Times New Roman"/>
                <w:sz w:val="24"/>
                <w:szCs w:val="24"/>
                <w:vertAlign w:val="superscript"/>
              </w:rPr>
              <w:footnoteReference w:id="2"/>
            </w:r>
            <w:r w:rsidRPr="00364BDE">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7D5F14" w:rsidRPr="000516D4" w:rsidTr="00FE3178">
        <w:trPr>
          <w:trHeight w:val="1827"/>
        </w:trPr>
        <w:tc>
          <w:tcPr>
            <w:tcW w:w="993" w:type="dxa"/>
            <w:shd w:val="clear" w:color="auto" w:fill="auto"/>
          </w:tcPr>
          <w:p w:rsidR="007D5F14" w:rsidRPr="00611A14" w:rsidRDefault="00643C5A" w:rsidP="00E82183">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ПК</w:t>
            </w:r>
            <w:r w:rsidR="00E82183">
              <w:rPr>
                <w:rFonts w:ascii="Times New Roman" w:hAnsi="Times New Roman" w:cs="Times New Roman"/>
                <w:b/>
                <w:sz w:val="24"/>
                <w:szCs w:val="24"/>
              </w:rPr>
              <w:t>Н</w:t>
            </w:r>
            <w:r w:rsidR="00611A14" w:rsidRPr="00611A14">
              <w:rPr>
                <w:rFonts w:ascii="Times New Roman" w:hAnsi="Times New Roman" w:cs="Times New Roman"/>
                <w:b/>
                <w:sz w:val="24"/>
                <w:szCs w:val="24"/>
              </w:rPr>
              <w:t>-</w:t>
            </w:r>
            <w:r w:rsidR="001F0EE4">
              <w:rPr>
                <w:rFonts w:ascii="Times New Roman" w:hAnsi="Times New Roman" w:cs="Times New Roman"/>
                <w:b/>
                <w:sz w:val="24"/>
                <w:szCs w:val="24"/>
              </w:rPr>
              <w:t>7</w:t>
            </w:r>
          </w:p>
        </w:tc>
        <w:tc>
          <w:tcPr>
            <w:tcW w:w="2551" w:type="dxa"/>
            <w:shd w:val="clear" w:color="auto" w:fill="auto"/>
          </w:tcPr>
          <w:p w:rsidR="007D5F14" w:rsidRPr="000516D4" w:rsidRDefault="001F0EE4" w:rsidP="006E0F3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Способность применять знания для просветительской деятельности в области основ экономических знаний</w:t>
            </w:r>
          </w:p>
        </w:tc>
        <w:tc>
          <w:tcPr>
            <w:tcW w:w="2410" w:type="dxa"/>
          </w:tcPr>
          <w:p w:rsidR="007D5F14" w:rsidRDefault="004619D5" w:rsidP="00F21704">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1F0EE4">
              <w:rPr>
                <w:rFonts w:ascii="Times New Roman" w:hAnsi="Times New Roman" w:cs="Times New Roman"/>
                <w:sz w:val="24"/>
                <w:szCs w:val="24"/>
              </w:rPr>
              <w:t>Понимает основные особенности российской экономики, ее институциональную структуру, направления экономической политики государства.</w:t>
            </w:r>
          </w:p>
          <w:p w:rsidR="00954B22" w:rsidRPr="0033344C" w:rsidRDefault="00954B22" w:rsidP="001F0EE4">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1F0EE4">
              <w:rPr>
                <w:rFonts w:ascii="Times New Roman" w:hAnsi="Times New Roman" w:cs="Times New Roman"/>
                <w:sz w:val="24"/>
                <w:szCs w:val="24"/>
              </w:rPr>
              <w:t>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экономки.</w:t>
            </w:r>
          </w:p>
        </w:tc>
        <w:tc>
          <w:tcPr>
            <w:tcW w:w="3544" w:type="dxa"/>
            <w:shd w:val="clear" w:color="auto" w:fill="auto"/>
          </w:tcPr>
          <w:p w:rsidR="00402F24" w:rsidRPr="00364BDE" w:rsidRDefault="00FE610B" w:rsidP="00FE610B">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1.</w:t>
            </w:r>
            <w:r w:rsidRPr="00364BDE">
              <w:rPr>
                <w:rFonts w:ascii="Times New Roman" w:hAnsi="Times New Roman" w:cs="Times New Roman"/>
                <w:sz w:val="24"/>
                <w:szCs w:val="24"/>
              </w:rPr>
              <w:t xml:space="preserve"> </w:t>
            </w:r>
            <w:r w:rsidRPr="00364BDE">
              <w:rPr>
                <w:rFonts w:ascii="Times New Roman" w:hAnsi="Times New Roman" w:cs="Times New Roman"/>
                <w:b/>
                <w:i/>
                <w:sz w:val="24"/>
                <w:szCs w:val="24"/>
              </w:rPr>
              <w:t>Знать</w:t>
            </w:r>
            <w:r w:rsidRPr="00364BDE">
              <w:rPr>
                <w:rFonts w:ascii="Times New Roman" w:hAnsi="Times New Roman" w:cs="Times New Roman"/>
                <w:sz w:val="24"/>
                <w:szCs w:val="24"/>
              </w:rPr>
              <w:t xml:space="preserve"> </w:t>
            </w:r>
            <w:r w:rsidR="00D315A0">
              <w:rPr>
                <w:rFonts w:ascii="Times New Roman" w:hAnsi="Times New Roman" w:cs="Times New Roman"/>
                <w:sz w:val="24"/>
                <w:szCs w:val="24"/>
              </w:rPr>
              <w:t>с</w:t>
            </w:r>
            <w:r w:rsidR="00BD5FF3" w:rsidRPr="00364BDE">
              <w:rPr>
                <w:rFonts w:ascii="Times New Roman" w:hAnsi="Times New Roman" w:cs="Times New Roman"/>
                <w:sz w:val="24"/>
                <w:szCs w:val="24"/>
              </w:rPr>
              <w:t>пецифик</w:t>
            </w:r>
            <w:r w:rsidR="001C0839" w:rsidRPr="00364BDE">
              <w:rPr>
                <w:rFonts w:ascii="Times New Roman" w:hAnsi="Times New Roman" w:cs="Times New Roman"/>
                <w:sz w:val="24"/>
                <w:szCs w:val="24"/>
              </w:rPr>
              <w:t>у</w:t>
            </w:r>
            <w:r w:rsidR="00BD5FF3" w:rsidRPr="00364BDE">
              <w:rPr>
                <w:rFonts w:ascii="Times New Roman" w:hAnsi="Times New Roman" w:cs="Times New Roman"/>
                <w:sz w:val="24"/>
                <w:szCs w:val="24"/>
              </w:rPr>
              <w:t xml:space="preserve"> делового взаимодействия с иностранными партнерами</w:t>
            </w:r>
          </w:p>
          <w:p w:rsidR="007F4041" w:rsidRPr="00364BDE" w:rsidRDefault="00402F24" w:rsidP="00FE610B">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0034671D" w:rsidRPr="00364BDE">
              <w:rPr>
                <w:rFonts w:ascii="Times New Roman" w:hAnsi="Times New Roman" w:cs="Times New Roman"/>
                <w:b/>
                <w:i/>
                <w:sz w:val="24"/>
                <w:szCs w:val="24"/>
              </w:rPr>
              <w:t xml:space="preserve"> </w:t>
            </w:r>
            <w:r w:rsidR="0034671D" w:rsidRPr="00364BDE">
              <w:rPr>
                <w:rFonts w:ascii="Times New Roman" w:hAnsi="Times New Roman" w:cs="Times New Roman"/>
                <w:sz w:val="24"/>
                <w:szCs w:val="24"/>
              </w:rPr>
              <w:t xml:space="preserve">анализировать </w:t>
            </w:r>
            <w:r w:rsidR="005B32A2" w:rsidRPr="00364BDE">
              <w:rPr>
                <w:rFonts w:ascii="Times New Roman" w:hAnsi="Times New Roman" w:cs="Times New Roman"/>
                <w:sz w:val="24"/>
                <w:szCs w:val="24"/>
              </w:rPr>
              <w:t>примеры делового общения, представленные</w:t>
            </w:r>
            <w:r w:rsidR="0034671D" w:rsidRPr="00364BDE">
              <w:rPr>
                <w:rFonts w:ascii="Times New Roman" w:hAnsi="Times New Roman" w:cs="Times New Roman"/>
                <w:sz w:val="24"/>
                <w:szCs w:val="24"/>
              </w:rPr>
              <w:t xml:space="preserve"> в СМИ</w:t>
            </w:r>
            <w:r w:rsidR="00D315A0">
              <w:rPr>
                <w:rFonts w:ascii="Times New Roman" w:hAnsi="Times New Roman" w:cs="Times New Roman"/>
                <w:sz w:val="24"/>
                <w:szCs w:val="24"/>
              </w:rPr>
              <w:t>.</w:t>
            </w:r>
          </w:p>
          <w:p w:rsidR="00D315A0" w:rsidRDefault="00D315A0" w:rsidP="00CD78BE">
            <w:pPr>
              <w:widowControl w:val="0"/>
              <w:spacing w:after="0" w:line="240" w:lineRule="auto"/>
              <w:jc w:val="both"/>
              <w:rPr>
                <w:rFonts w:ascii="Times New Roman" w:hAnsi="Times New Roman" w:cs="Times New Roman"/>
                <w:b/>
                <w:sz w:val="24"/>
                <w:szCs w:val="24"/>
              </w:rPr>
            </w:pPr>
          </w:p>
          <w:p w:rsidR="00D315A0" w:rsidRDefault="00D315A0" w:rsidP="00CD78BE">
            <w:pPr>
              <w:widowControl w:val="0"/>
              <w:spacing w:after="0" w:line="240" w:lineRule="auto"/>
              <w:jc w:val="both"/>
              <w:rPr>
                <w:rFonts w:ascii="Times New Roman" w:hAnsi="Times New Roman" w:cs="Times New Roman"/>
                <w:b/>
                <w:sz w:val="24"/>
                <w:szCs w:val="24"/>
              </w:rPr>
            </w:pPr>
          </w:p>
          <w:p w:rsidR="00D315A0" w:rsidRDefault="00D315A0" w:rsidP="00CD78BE">
            <w:pPr>
              <w:widowControl w:val="0"/>
              <w:spacing w:after="0" w:line="240" w:lineRule="auto"/>
              <w:jc w:val="both"/>
              <w:rPr>
                <w:rFonts w:ascii="Times New Roman" w:hAnsi="Times New Roman" w:cs="Times New Roman"/>
                <w:b/>
                <w:sz w:val="24"/>
                <w:szCs w:val="24"/>
              </w:rPr>
            </w:pPr>
          </w:p>
          <w:p w:rsidR="00D315A0" w:rsidRDefault="00D315A0" w:rsidP="00CD78BE">
            <w:pPr>
              <w:widowControl w:val="0"/>
              <w:spacing w:after="0" w:line="240" w:lineRule="auto"/>
              <w:jc w:val="both"/>
              <w:rPr>
                <w:rFonts w:ascii="Times New Roman" w:hAnsi="Times New Roman" w:cs="Times New Roman"/>
                <w:b/>
                <w:sz w:val="24"/>
                <w:szCs w:val="24"/>
              </w:rPr>
            </w:pPr>
          </w:p>
          <w:p w:rsidR="00CD78BE" w:rsidRPr="00364BDE" w:rsidRDefault="007F4041" w:rsidP="00CD78BE">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2.</w:t>
            </w:r>
            <w:r w:rsidRPr="00364BDE">
              <w:rPr>
                <w:rFonts w:ascii="Times New Roman" w:hAnsi="Times New Roman" w:cs="Times New Roman"/>
                <w:sz w:val="24"/>
                <w:szCs w:val="24"/>
              </w:rPr>
              <w:t xml:space="preserve"> </w:t>
            </w:r>
            <w:r w:rsidR="00CD78BE" w:rsidRPr="00364BDE">
              <w:rPr>
                <w:rFonts w:ascii="Times New Roman" w:hAnsi="Times New Roman" w:cs="Times New Roman"/>
                <w:b/>
                <w:i/>
                <w:sz w:val="24"/>
                <w:szCs w:val="24"/>
              </w:rPr>
              <w:t>Знать</w:t>
            </w:r>
            <w:r w:rsidR="00CD78BE" w:rsidRPr="00364BDE">
              <w:rPr>
                <w:rFonts w:ascii="Times New Roman" w:hAnsi="Times New Roman" w:cs="Times New Roman"/>
                <w:sz w:val="24"/>
                <w:szCs w:val="24"/>
              </w:rPr>
              <w:t xml:space="preserve"> </w:t>
            </w:r>
            <w:r w:rsidR="00BD5FF3" w:rsidRPr="00364BDE">
              <w:rPr>
                <w:rFonts w:ascii="Times New Roman" w:hAnsi="Times New Roman" w:cs="Times New Roman"/>
                <w:sz w:val="24"/>
                <w:szCs w:val="24"/>
              </w:rPr>
              <w:t>этические нормы деловой коммуникации</w:t>
            </w:r>
            <w:r w:rsidR="00D315A0">
              <w:rPr>
                <w:rFonts w:ascii="Times New Roman" w:hAnsi="Times New Roman" w:cs="Times New Roman"/>
                <w:sz w:val="24"/>
                <w:szCs w:val="24"/>
              </w:rPr>
              <w:t>.</w:t>
            </w:r>
          </w:p>
          <w:p w:rsidR="007F4041" w:rsidRPr="00364BDE" w:rsidRDefault="00FE610B" w:rsidP="001F0EE4">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0034671D" w:rsidRPr="00364BDE">
              <w:rPr>
                <w:rFonts w:ascii="Times New Roman" w:hAnsi="Times New Roman" w:cs="Times New Roman"/>
                <w:b/>
                <w:i/>
                <w:sz w:val="24"/>
                <w:szCs w:val="24"/>
              </w:rPr>
              <w:t xml:space="preserve"> </w:t>
            </w:r>
            <w:r w:rsidR="0034671D" w:rsidRPr="00364BDE">
              <w:rPr>
                <w:rFonts w:ascii="Times New Roman" w:hAnsi="Times New Roman" w:cs="Times New Roman"/>
                <w:sz w:val="24"/>
                <w:szCs w:val="24"/>
              </w:rPr>
              <w:t>публично представлять собственные суждения по основным вопросам в области экономики</w:t>
            </w:r>
            <w:r w:rsidR="00D315A0">
              <w:rPr>
                <w:rFonts w:ascii="Times New Roman" w:hAnsi="Times New Roman" w:cs="Times New Roman"/>
                <w:sz w:val="24"/>
                <w:szCs w:val="24"/>
              </w:rPr>
              <w:t>.</w:t>
            </w:r>
          </w:p>
        </w:tc>
      </w:tr>
      <w:tr w:rsidR="00D067DF" w:rsidRPr="000516D4" w:rsidTr="00FE3178">
        <w:trPr>
          <w:trHeight w:val="1827"/>
        </w:trPr>
        <w:tc>
          <w:tcPr>
            <w:tcW w:w="993" w:type="dxa"/>
            <w:shd w:val="clear" w:color="auto" w:fill="auto"/>
          </w:tcPr>
          <w:p w:rsidR="00D067DF" w:rsidRDefault="00D067DF" w:rsidP="00D067DF">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УК-1</w:t>
            </w:r>
          </w:p>
        </w:tc>
        <w:tc>
          <w:tcPr>
            <w:tcW w:w="2551" w:type="dxa"/>
            <w:shd w:val="clear" w:color="auto" w:fill="auto"/>
          </w:tcPr>
          <w:p w:rsidR="00D067DF" w:rsidRDefault="00D067DF" w:rsidP="00D067D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Способность к восприятию межкультурного разнообразия общества, в социально-</w:t>
            </w:r>
            <w:r>
              <w:rPr>
                <w:rFonts w:ascii="Times New Roman" w:hAnsi="Times New Roman" w:cs="Times New Roman"/>
                <w:sz w:val="24"/>
                <w:szCs w:val="24"/>
              </w:rPr>
              <w:lastRenderedPageBreak/>
              <w:t>историческом, этическом и философских контекстах, анализу и мировоззренческой оценке происходящих процессов и закономерностей.</w:t>
            </w:r>
          </w:p>
        </w:tc>
        <w:tc>
          <w:tcPr>
            <w:tcW w:w="2410" w:type="dxa"/>
          </w:tcPr>
          <w:p w:rsidR="00D067DF"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 Использует знания о закономерностях развития природы, межкультурного разнообразия общества для </w:t>
            </w:r>
            <w:r>
              <w:rPr>
                <w:rFonts w:ascii="Times New Roman" w:hAnsi="Times New Roman" w:cs="Times New Roman"/>
                <w:sz w:val="24"/>
                <w:szCs w:val="24"/>
              </w:rPr>
              <w:lastRenderedPageBreak/>
              <w:t>формирования мировоззренческой оценки происходящих процессов.</w:t>
            </w:r>
          </w:p>
          <w:p w:rsidR="00D067DF"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D067DF"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 историческом и этическом контекстах.</w:t>
            </w:r>
          </w:p>
        </w:tc>
        <w:tc>
          <w:tcPr>
            <w:tcW w:w="3544" w:type="dxa"/>
            <w:shd w:val="clear" w:color="auto" w:fill="auto"/>
          </w:tcPr>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lastRenderedPageBreak/>
              <w:t xml:space="preserve">1. Знать </w:t>
            </w:r>
            <w:r w:rsidR="00BD5FF3" w:rsidRPr="00364BDE">
              <w:rPr>
                <w:rFonts w:ascii="Times New Roman" w:hAnsi="Times New Roman" w:cs="Times New Roman"/>
                <w:sz w:val="24"/>
                <w:szCs w:val="24"/>
              </w:rPr>
              <w:t>особенности формирования организационной культуры</w:t>
            </w: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BD5FF3" w:rsidRPr="00364BDE">
              <w:rPr>
                <w:rFonts w:ascii="Times New Roman" w:hAnsi="Times New Roman" w:cs="Times New Roman"/>
                <w:sz w:val="24"/>
                <w:szCs w:val="24"/>
              </w:rPr>
              <w:t>проводить диагностику организационной культуры</w:t>
            </w: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Default="00D067DF" w:rsidP="00D067DF">
            <w:pPr>
              <w:widowControl w:val="0"/>
              <w:spacing w:after="0" w:line="240" w:lineRule="auto"/>
              <w:jc w:val="both"/>
              <w:rPr>
                <w:rFonts w:ascii="Times New Roman" w:hAnsi="Times New Roman" w:cs="Times New Roman"/>
                <w:sz w:val="24"/>
                <w:szCs w:val="24"/>
              </w:rPr>
            </w:pPr>
          </w:p>
          <w:p w:rsidR="00D315A0" w:rsidRPr="00364BDE" w:rsidRDefault="00D315A0"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b/>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2.</w:t>
            </w:r>
            <w:r w:rsidRPr="00364BDE">
              <w:rPr>
                <w:rFonts w:ascii="Times New Roman" w:hAnsi="Times New Roman" w:cs="Times New Roman"/>
                <w:sz w:val="24"/>
                <w:szCs w:val="24"/>
              </w:rPr>
              <w:t xml:space="preserve"> </w:t>
            </w:r>
            <w:r w:rsidRPr="00364BDE">
              <w:rPr>
                <w:rFonts w:ascii="Times New Roman" w:hAnsi="Times New Roman" w:cs="Times New Roman"/>
                <w:b/>
                <w:i/>
                <w:sz w:val="24"/>
                <w:szCs w:val="24"/>
              </w:rPr>
              <w:t>Знать</w:t>
            </w:r>
            <w:r w:rsidRPr="00364BDE">
              <w:rPr>
                <w:rFonts w:ascii="Times New Roman" w:hAnsi="Times New Roman" w:cs="Times New Roman"/>
                <w:sz w:val="24"/>
                <w:szCs w:val="24"/>
              </w:rPr>
              <w:t xml:space="preserve"> </w:t>
            </w:r>
            <w:r w:rsidR="0034671D" w:rsidRPr="00364BDE">
              <w:rPr>
                <w:rFonts w:ascii="Times New Roman" w:hAnsi="Times New Roman" w:cs="Times New Roman"/>
                <w:sz w:val="24"/>
                <w:szCs w:val="24"/>
              </w:rPr>
              <w:t xml:space="preserve">приемы эффективного </w:t>
            </w:r>
            <w:r w:rsidR="001C0839" w:rsidRPr="00364BDE">
              <w:rPr>
                <w:rFonts w:ascii="Times New Roman" w:hAnsi="Times New Roman" w:cs="Times New Roman"/>
                <w:sz w:val="24"/>
                <w:szCs w:val="24"/>
              </w:rPr>
              <w:t>взаимодействия</w:t>
            </w: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34671D" w:rsidRPr="00364BDE">
              <w:rPr>
                <w:rFonts w:ascii="Times New Roman" w:hAnsi="Times New Roman" w:cs="Times New Roman"/>
                <w:sz w:val="24"/>
                <w:szCs w:val="24"/>
              </w:rPr>
              <w:t xml:space="preserve">аргументированно отвечать при коллективной </w:t>
            </w:r>
            <w:r w:rsidR="00BD5FF3" w:rsidRPr="00364BDE">
              <w:rPr>
                <w:rFonts w:ascii="Times New Roman" w:hAnsi="Times New Roman" w:cs="Times New Roman"/>
                <w:sz w:val="24"/>
                <w:szCs w:val="24"/>
              </w:rPr>
              <w:t>дискуссии</w:t>
            </w: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Default="00D067DF" w:rsidP="00D067DF">
            <w:pPr>
              <w:widowControl w:val="0"/>
              <w:spacing w:after="0" w:line="240" w:lineRule="auto"/>
              <w:jc w:val="both"/>
              <w:rPr>
                <w:rFonts w:ascii="Times New Roman" w:hAnsi="Times New Roman" w:cs="Times New Roman"/>
                <w:sz w:val="24"/>
                <w:szCs w:val="24"/>
              </w:rPr>
            </w:pPr>
          </w:p>
          <w:p w:rsidR="00D315A0" w:rsidRPr="00364BDE" w:rsidRDefault="00D315A0"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3.</w:t>
            </w:r>
            <w:r w:rsidRPr="00364BDE">
              <w:rPr>
                <w:rFonts w:ascii="Times New Roman" w:hAnsi="Times New Roman" w:cs="Times New Roman"/>
                <w:sz w:val="24"/>
                <w:szCs w:val="24"/>
              </w:rPr>
              <w:t xml:space="preserve"> </w:t>
            </w:r>
            <w:r w:rsidRPr="00364BDE">
              <w:rPr>
                <w:rFonts w:ascii="Times New Roman" w:hAnsi="Times New Roman" w:cs="Times New Roman"/>
                <w:b/>
                <w:i/>
                <w:sz w:val="24"/>
                <w:szCs w:val="24"/>
              </w:rPr>
              <w:t xml:space="preserve">Знать </w:t>
            </w:r>
            <w:r w:rsidR="00391D4C" w:rsidRPr="00364BDE">
              <w:rPr>
                <w:rFonts w:ascii="Times New Roman" w:hAnsi="Times New Roman" w:cs="Times New Roman"/>
                <w:sz w:val="24"/>
                <w:szCs w:val="24"/>
              </w:rPr>
              <w:t>особенности служебной этики</w:t>
            </w:r>
          </w:p>
          <w:p w:rsidR="00D067DF" w:rsidRPr="00364BDE" w:rsidRDefault="00D067DF" w:rsidP="0034671D">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34671D" w:rsidRPr="00364BDE">
              <w:rPr>
                <w:rFonts w:ascii="Times New Roman" w:hAnsi="Times New Roman" w:cs="Times New Roman"/>
                <w:sz w:val="24"/>
                <w:szCs w:val="24"/>
              </w:rPr>
              <w:t>работать с большими объемами и информации и выделять главное</w:t>
            </w:r>
          </w:p>
        </w:tc>
      </w:tr>
      <w:tr w:rsidR="00D067DF" w:rsidRPr="000516D4" w:rsidTr="00FE3178">
        <w:trPr>
          <w:trHeight w:val="274"/>
        </w:trPr>
        <w:tc>
          <w:tcPr>
            <w:tcW w:w="993" w:type="dxa"/>
            <w:shd w:val="clear" w:color="auto" w:fill="auto"/>
          </w:tcPr>
          <w:p w:rsidR="00D067DF" w:rsidRPr="00611A14" w:rsidRDefault="00D067DF" w:rsidP="00D067DF">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УК-9</w:t>
            </w:r>
          </w:p>
        </w:tc>
        <w:tc>
          <w:tcPr>
            <w:tcW w:w="2551" w:type="dxa"/>
            <w:shd w:val="clear" w:color="auto" w:fill="auto"/>
          </w:tcPr>
          <w:p w:rsidR="00D067DF" w:rsidRPr="006E0F3D" w:rsidRDefault="00D067DF" w:rsidP="00D067D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w:t>
            </w:r>
            <w:r w:rsidRPr="001F0EE4">
              <w:rPr>
                <w:rFonts w:ascii="Times New Roman" w:hAnsi="Times New Roman" w:cs="Times New Roman"/>
                <w:sz w:val="24"/>
                <w:szCs w:val="24"/>
              </w:rPr>
              <w:t>межличностном</w:t>
            </w:r>
            <w:r>
              <w:rPr>
                <w:rFonts w:ascii="Times New Roman" w:hAnsi="Times New Roman" w:cs="Times New Roman"/>
                <w:sz w:val="24"/>
                <w:szCs w:val="24"/>
              </w:rPr>
              <w:t xml:space="preserve"> профессиональном общении</w:t>
            </w:r>
            <w:r w:rsidRPr="006E0F3D">
              <w:rPr>
                <w:rFonts w:ascii="Times New Roman" w:hAnsi="Times New Roman" w:cs="Times New Roman"/>
                <w:sz w:val="24"/>
                <w:szCs w:val="24"/>
              </w:rPr>
              <w:t xml:space="preserve"> </w:t>
            </w:r>
          </w:p>
        </w:tc>
        <w:tc>
          <w:tcPr>
            <w:tcW w:w="2410" w:type="dxa"/>
          </w:tcPr>
          <w:p w:rsidR="00D067DF"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rsidR="00D067DF"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Соблюдает этические нормы в межличностном профессиональном общении.</w:t>
            </w:r>
          </w:p>
          <w:p w:rsidR="00D067DF" w:rsidRPr="0033344C" w:rsidRDefault="00D067DF" w:rsidP="00D067D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Понимает и учитывает особенности поведения </w:t>
            </w:r>
            <w:r>
              <w:rPr>
                <w:rFonts w:ascii="Times New Roman" w:hAnsi="Times New Roman" w:cs="Times New Roman"/>
                <w:sz w:val="24"/>
                <w:szCs w:val="24"/>
              </w:rPr>
              <w:lastRenderedPageBreak/>
              <w:t>участников команды для достижения целей и задач в профессиональной деятельности.</w:t>
            </w:r>
          </w:p>
        </w:tc>
        <w:tc>
          <w:tcPr>
            <w:tcW w:w="3544" w:type="dxa"/>
            <w:shd w:val="clear" w:color="auto" w:fill="auto"/>
          </w:tcPr>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lastRenderedPageBreak/>
              <w:t xml:space="preserve">1. Знать </w:t>
            </w:r>
            <w:r w:rsidR="005B32A2" w:rsidRPr="00364BDE">
              <w:rPr>
                <w:rFonts w:ascii="Times New Roman" w:hAnsi="Times New Roman" w:cs="Times New Roman"/>
                <w:sz w:val="24"/>
                <w:szCs w:val="24"/>
              </w:rPr>
              <w:t>способы поведения в различных ситуациях делового общения</w:t>
            </w: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75143D" w:rsidRPr="00364BDE">
              <w:rPr>
                <w:rFonts w:ascii="Times New Roman" w:hAnsi="Times New Roman" w:cs="Times New Roman"/>
                <w:sz w:val="24"/>
                <w:szCs w:val="24"/>
              </w:rPr>
              <w:t>определять факторы, препятствующие объективной оценке партнера</w:t>
            </w: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Default="00D067DF" w:rsidP="00D067DF">
            <w:pPr>
              <w:widowControl w:val="0"/>
              <w:spacing w:after="0" w:line="240" w:lineRule="auto"/>
              <w:jc w:val="both"/>
              <w:rPr>
                <w:rFonts w:ascii="Times New Roman" w:hAnsi="Times New Roman" w:cs="Times New Roman"/>
                <w:sz w:val="24"/>
                <w:szCs w:val="24"/>
              </w:rPr>
            </w:pPr>
          </w:p>
          <w:p w:rsidR="00D315A0" w:rsidRDefault="00D315A0" w:rsidP="00D067DF">
            <w:pPr>
              <w:widowControl w:val="0"/>
              <w:spacing w:after="0" w:line="240" w:lineRule="auto"/>
              <w:jc w:val="both"/>
              <w:rPr>
                <w:rFonts w:ascii="Times New Roman" w:hAnsi="Times New Roman" w:cs="Times New Roman"/>
                <w:sz w:val="24"/>
                <w:szCs w:val="24"/>
              </w:rPr>
            </w:pPr>
          </w:p>
          <w:p w:rsidR="00D315A0" w:rsidRDefault="00D315A0" w:rsidP="00D067DF">
            <w:pPr>
              <w:widowControl w:val="0"/>
              <w:spacing w:after="0" w:line="240" w:lineRule="auto"/>
              <w:jc w:val="both"/>
              <w:rPr>
                <w:rFonts w:ascii="Times New Roman" w:hAnsi="Times New Roman" w:cs="Times New Roman"/>
                <w:sz w:val="24"/>
                <w:szCs w:val="24"/>
              </w:rPr>
            </w:pPr>
          </w:p>
          <w:p w:rsidR="00D315A0" w:rsidRPr="00364BDE" w:rsidRDefault="00D315A0"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2.</w:t>
            </w:r>
            <w:r w:rsidRPr="00364BDE">
              <w:rPr>
                <w:rFonts w:ascii="Times New Roman" w:hAnsi="Times New Roman" w:cs="Times New Roman"/>
                <w:sz w:val="24"/>
                <w:szCs w:val="24"/>
              </w:rPr>
              <w:t xml:space="preserve"> </w:t>
            </w:r>
            <w:r w:rsidRPr="00364BDE">
              <w:rPr>
                <w:rFonts w:ascii="Times New Roman" w:hAnsi="Times New Roman" w:cs="Times New Roman"/>
                <w:b/>
                <w:i/>
                <w:sz w:val="24"/>
                <w:szCs w:val="24"/>
              </w:rPr>
              <w:t>Знать</w:t>
            </w:r>
            <w:r w:rsidRPr="00364BDE">
              <w:rPr>
                <w:rFonts w:ascii="Times New Roman" w:hAnsi="Times New Roman" w:cs="Times New Roman"/>
                <w:sz w:val="24"/>
                <w:szCs w:val="24"/>
              </w:rPr>
              <w:t xml:space="preserve"> </w:t>
            </w:r>
            <w:r w:rsidR="00AB472C" w:rsidRPr="00364BDE">
              <w:rPr>
                <w:rFonts w:ascii="Times New Roman" w:hAnsi="Times New Roman" w:cs="Times New Roman"/>
                <w:sz w:val="24"/>
                <w:szCs w:val="24"/>
              </w:rPr>
              <w:t>этические нормы повседневного и делового общения</w:t>
            </w: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34671D" w:rsidRPr="00364BDE">
              <w:rPr>
                <w:rFonts w:ascii="Times New Roman" w:hAnsi="Times New Roman" w:cs="Times New Roman"/>
                <w:sz w:val="24"/>
                <w:szCs w:val="24"/>
              </w:rPr>
              <w:t>определять ситуации конфликта личных и профессиональных интересов</w:t>
            </w: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sz w:val="24"/>
                <w:szCs w:val="24"/>
              </w:rPr>
              <w:t>3.</w:t>
            </w:r>
            <w:r w:rsidRPr="00364BDE">
              <w:rPr>
                <w:rFonts w:ascii="Times New Roman" w:hAnsi="Times New Roman" w:cs="Times New Roman"/>
                <w:sz w:val="24"/>
                <w:szCs w:val="24"/>
              </w:rPr>
              <w:t xml:space="preserve"> </w:t>
            </w:r>
            <w:r w:rsidRPr="00364BDE">
              <w:rPr>
                <w:rFonts w:ascii="Times New Roman" w:hAnsi="Times New Roman" w:cs="Times New Roman"/>
                <w:b/>
                <w:i/>
                <w:sz w:val="24"/>
                <w:szCs w:val="24"/>
              </w:rPr>
              <w:t xml:space="preserve">Знать </w:t>
            </w:r>
            <w:r w:rsidR="00AB472C" w:rsidRPr="00364BDE">
              <w:rPr>
                <w:rFonts w:ascii="Times New Roman" w:hAnsi="Times New Roman" w:cs="Times New Roman"/>
                <w:sz w:val="24"/>
                <w:szCs w:val="24"/>
              </w:rPr>
              <w:t>причины возникновения конфликтов</w:t>
            </w:r>
          </w:p>
          <w:p w:rsidR="00D067DF" w:rsidRPr="00364BDE" w:rsidRDefault="00D067DF" w:rsidP="00D067DF">
            <w:pPr>
              <w:widowControl w:val="0"/>
              <w:spacing w:after="0" w:line="240" w:lineRule="auto"/>
              <w:jc w:val="both"/>
              <w:rPr>
                <w:rFonts w:ascii="Times New Roman" w:hAnsi="Times New Roman" w:cs="Times New Roman"/>
                <w:sz w:val="24"/>
                <w:szCs w:val="24"/>
              </w:rPr>
            </w:pPr>
            <w:r w:rsidRPr="00364BDE">
              <w:rPr>
                <w:rFonts w:ascii="Times New Roman" w:hAnsi="Times New Roman" w:cs="Times New Roman"/>
                <w:b/>
                <w:i/>
                <w:sz w:val="24"/>
                <w:szCs w:val="24"/>
              </w:rPr>
              <w:t>Уметь</w:t>
            </w:r>
            <w:r w:rsidRPr="00364BDE">
              <w:rPr>
                <w:rFonts w:ascii="Times New Roman" w:hAnsi="Times New Roman" w:cs="Times New Roman"/>
                <w:sz w:val="24"/>
                <w:szCs w:val="24"/>
              </w:rPr>
              <w:t xml:space="preserve"> </w:t>
            </w:r>
            <w:r w:rsidR="00AB472C" w:rsidRPr="00364BDE">
              <w:rPr>
                <w:rFonts w:ascii="Times New Roman" w:hAnsi="Times New Roman" w:cs="Times New Roman"/>
                <w:sz w:val="24"/>
                <w:szCs w:val="24"/>
              </w:rPr>
              <w:t>работать в команде на достижение общей цели</w:t>
            </w:r>
          </w:p>
        </w:tc>
      </w:tr>
    </w:tbl>
    <w:p w:rsidR="000516D4" w:rsidRPr="000C47D6" w:rsidRDefault="000516D4" w:rsidP="006F777F">
      <w:pPr>
        <w:pStyle w:val="Default"/>
        <w:widowControl w:val="0"/>
        <w:jc w:val="both"/>
        <w:rPr>
          <w:rFonts w:ascii="Times New Roman" w:hAnsi="Times New Roman" w:cs="Times New Roman"/>
          <w:color w:val="auto"/>
        </w:rPr>
      </w:pPr>
    </w:p>
    <w:p w:rsidR="00A51C09" w:rsidRDefault="00A51C09" w:rsidP="006F777F">
      <w:pPr>
        <w:pStyle w:val="1"/>
        <w:widowControl w:val="0"/>
        <w:spacing w:before="0" w:line="360" w:lineRule="auto"/>
        <w:jc w:val="both"/>
        <w:rPr>
          <w:rFonts w:ascii="Times New Roman" w:hAnsi="Times New Roman" w:cs="Times New Roman"/>
        </w:rPr>
      </w:pPr>
      <w:bookmarkStart w:id="3" w:name="_Toc531014293"/>
      <w:r>
        <w:rPr>
          <w:rFonts w:ascii="Times New Roman" w:hAnsi="Times New Roman" w:cs="Times New Roman"/>
        </w:rPr>
        <w:t>3. Место дисциплины в структуре образовательной программы</w:t>
      </w:r>
      <w:bookmarkEnd w:id="3"/>
    </w:p>
    <w:p w:rsidR="007F4041" w:rsidRDefault="00A51C09" w:rsidP="006F777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 «</w:t>
      </w:r>
      <w:r w:rsidR="00D067DF">
        <w:rPr>
          <w:rFonts w:ascii="Times New Roman" w:hAnsi="Times New Roman" w:cs="Times New Roman"/>
          <w:sz w:val="28"/>
          <w:szCs w:val="28"/>
        </w:rPr>
        <w:t>Этика деловых отношений</w:t>
      </w:r>
      <w:r>
        <w:rPr>
          <w:rFonts w:ascii="Times New Roman" w:hAnsi="Times New Roman" w:cs="Times New Roman"/>
          <w:sz w:val="28"/>
          <w:szCs w:val="28"/>
        </w:rPr>
        <w:t xml:space="preserve">» </w:t>
      </w:r>
      <w:r w:rsidR="00072F42" w:rsidRPr="00072F42">
        <w:rPr>
          <w:rFonts w:ascii="Times New Roman" w:hAnsi="Times New Roman" w:cs="Times New Roman"/>
          <w:sz w:val="28"/>
          <w:szCs w:val="28"/>
        </w:rPr>
        <w:t>входит в модуль дисциплин</w:t>
      </w:r>
      <w:r w:rsidR="00072F42">
        <w:rPr>
          <w:rFonts w:ascii="Times New Roman" w:hAnsi="Times New Roman" w:cs="Times New Roman"/>
          <w:sz w:val="28"/>
          <w:szCs w:val="28"/>
        </w:rPr>
        <w:t>, инвариантных для направления подготовки, отражающих специфику ВУЗа по</w:t>
      </w:r>
      <w:r w:rsidR="00072F42" w:rsidRPr="00072F42">
        <w:rPr>
          <w:rFonts w:ascii="Times New Roman" w:hAnsi="Times New Roman" w:cs="Times New Roman"/>
          <w:sz w:val="28"/>
          <w:szCs w:val="28"/>
        </w:rPr>
        <w:t xml:space="preserve"> направлени</w:t>
      </w:r>
      <w:r w:rsidR="00072F42">
        <w:rPr>
          <w:rFonts w:ascii="Times New Roman" w:hAnsi="Times New Roman" w:cs="Times New Roman"/>
          <w:sz w:val="28"/>
          <w:szCs w:val="28"/>
        </w:rPr>
        <w:t>ю</w:t>
      </w:r>
      <w:r w:rsidR="00072F42" w:rsidRPr="00072F42">
        <w:rPr>
          <w:rFonts w:ascii="Times New Roman" w:hAnsi="Times New Roman" w:cs="Times New Roman"/>
          <w:sz w:val="28"/>
          <w:szCs w:val="28"/>
        </w:rPr>
        <w:t xml:space="preserve"> подготовки 47.04.01 – Философия.</w:t>
      </w:r>
    </w:p>
    <w:p w:rsidR="00A51C09" w:rsidRDefault="00A51C09" w:rsidP="006F777F">
      <w:pPr>
        <w:pStyle w:val="1"/>
        <w:widowControl w:val="0"/>
        <w:spacing w:before="0" w:line="360" w:lineRule="auto"/>
        <w:jc w:val="both"/>
        <w:rPr>
          <w:rFonts w:ascii="Times New Roman" w:hAnsi="Times New Roman" w:cs="Times New Roman"/>
        </w:rPr>
      </w:pPr>
      <w:bookmarkStart w:id="4" w:name="_Toc531014294"/>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 (в семестре, в сессию)</w:t>
      </w:r>
      <w:bookmarkEnd w:id="4"/>
    </w:p>
    <w:p w:rsidR="00A51C09" w:rsidRDefault="00A51C09" w:rsidP="005A66B8">
      <w:pPr>
        <w:widowControl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0920B3" w:rsidTr="000920B3">
        <w:trPr>
          <w:trHeight w:val="562"/>
        </w:trPr>
        <w:tc>
          <w:tcPr>
            <w:tcW w:w="4361" w:type="dxa"/>
            <w:vAlign w:val="center"/>
          </w:tcPr>
          <w:p w:rsidR="000920B3" w:rsidRDefault="000920B3" w:rsidP="000920B3">
            <w:pPr>
              <w:widowControl w:val="0"/>
              <w:tabs>
                <w:tab w:val="num" w:pos="0"/>
              </w:tabs>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Вид учебной работы по дисциплине</w:t>
            </w:r>
          </w:p>
        </w:tc>
        <w:tc>
          <w:tcPr>
            <w:tcW w:w="2297" w:type="dxa"/>
            <w:vAlign w:val="center"/>
          </w:tcPr>
          <w:p w:rsidR="000920B3" w:rsidRPr="000920B3" w:rsidRDefault="000920B3" w:rsidP="00643C5A">
            <w:pPr>
              <w:widowControl w:val="0"/>
              <w:tabs>
                <w:tab w:val="num" w:pos="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Всего (в з/е и часах) </w:t>
            </w:r>
          </w:p>
        </w:tc>
        <w:tc>
          <w:tcPr>
            <w:tcW w:w="2693" w:type="dxa"/>
            <w:vAlign w:val="center"/>
          </w:tcPr>
          <w:p w:rsidR="000920B3" w:rsidRDefault="00643C5A" w:rsidP="000920B3">
            <w:pPr>
              <w:widowControl w:val="0"/>
              <w:tabs>
                <w:tab w:val="num" w:pos="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Семестр 3</w:t>
            </w:r>
          </w:p>
          <w:p w:rsidR="000920B3" w:rsidRPr="000920B3" w:rsidRDefault="000920B3" w:rsidP="00643C5A">
            <w:pPr>
              <w:widowControl w:val="0"/>
              <w:tabs>
                <w:tab w:val="num" w:pos="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 часах)</w:t>
            </w:r>
          </w:p>
        </w:tc>
      </w:tr>
      <w:tr w:rsidR="000920B3" w:rsidTr="000920B3">
        <w:tc>
          <w:tcPr>
            <w:tcW w:w="4361" w:type="dxa"/>
            <w:tcBorders>
              <w:top w:val="single" w:sz="4" w:space="0" w:color="auto"/>
            </w:tcBorders>
          </w:tcPr>
          <w:p w:rsidR="000920B3" w:rsidRDefault="000920B3" w:rsidP="000920B3">
            <w:pPr>
              <w:widowControl w:val="0"/>
              <w:tabs>
                <w:tab w:val="num" w:pos="0"/>
              </w:tabs>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Общая трудоемкость дисциплины</w:t>
            </w:r>
          </w:p>
        </w:tc>
        <w:tc>
          <w:tcPr>
            <w:tcW w:w="2297" w:type="dxa"/>
            <w:tcBorders>
              <w:top w:val="single" w:sz="4" w:space="0" w:color="auto"/>
            </w:tcBorders>
            <w:vAlign w:val="center"/>
          </w:tcPr>
          <w:p w:rsidR="000920B3" w:rsidRDefault="000920B3" w:rsidP="000920B3">
            <w:pPr>
              <w:widowControl w:val="0"/>
              <w:tabs>
                <w:tab w:val="num" w:pos="0"/>
              </w:tab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3 з.е. 108 часов</w:t>
            </w:r>
          </w:p>
        </w:tc>
        <w:tc>
          <w:tcPr>
            <w:tcW w:w="2693" w:type="dxa"/>
            <w:tcBorders>
              <w:top w:val="single" w:sz="4" w:space="0" w:color="auto"/>
              <w:bottom w:val="nil"/>
            </w:tcBorders>
            <w:shd w:val="clear" w:color="auto" w:fill="auto"/>
          </w:tcPr>
          <w:p w:rsidR="000920B3" w:rsidRPr="00D014FC" w:rsidRDefault="000920B3" w:rsidP="000920B3">
            <w:pPr>
              <w:widowControl w:val="0"/>
              <w:tabs>
                <w:tab w:val="num" w:pos="0"/>
              </w:tabs>
              <w:spacing w:after="0" w:line="240" w:lineRule="auto"/>
              <w:jc w:val="center"/>
              <w:rPr>
                <w:rFonts w:ascii="Times New Roman" w:hAnsi="Times New Roman" w:cs="Times New Roman"/>
                <w:b/>
                <w:bCs/>
                <w:i/>
                <w:iCs/>
                <w:sz w:val="24"/>
                <w:szCs w:val="24"/>
              </w:rPr>
            </w:pPr>
            <w:r w:rsidRPr="00D014FC">
              <w:rPr>
                <w:rFonts w:ascii="Times New Roman" w:hAnsi="Times New Roman" w:cs="Times New Roman"/>
                <w:b/>
                <w:bCs/>
                <w:i/>
                <w:iCs/>
                <w:sz w:val="24"/>
                <w:szCs w:val="24"/>
              </w:rPr>
              <w:t>108</w:t>
            </w:r>
          </w:p>
        </w:tc>
      </w:tr>
      <w:tr w:rsidR="00643C5A" w:rsidTr="000920B3">
        <w:tc>
          <w:tcPr>
            <w:tcW w:w="4361" w:type="dxa"/>
          </w:tcPr>
          <w:p w:rsidR="00643C5A" w:rsidRDefault="0080422F" w:rsidP="00643C5A">
            <w:pPr>
              <w:widowControl w:val="0"/>
              <w:tabs>
                <w:tab w:val="num" w:pos="0"/>
              </w:tabs>
              <w:suppressAutoHyphens/>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Контактная работа - </w:t>
            </w:r>
            <w:r w:rsidR="00643C5A">
              <w:rPr>
                <w:rFonts w:ascii="Times New Roman" w:hAnsi="Times New Roman" w:cs="Times New Roman"/>
                <w:b/>
                <w:bCs/>
                <w:i/>
                <w:iCs/>
                <w:sz w:val="24"/>
                <w:szCs w:val="24"/>
              </w:rPr>
              <w:t>Аудиторные занятия</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34</w:t>
            </w:r>
          </w:p>
        </w:tc>
        <w:tc>
          <w:tcPr>
            <w:tcW w:w="2693" w:type="dxa"/>
            <w:vAlign w:val="center"/>
          </w:tcPr>
          <w:p w:rsidR="00643C5A" w:rsidRDefault="00643C5A" w:rsidP="00643C5A">
            <w:pPr>
              <w:widowControl w:val="0"/>
              <w:tabs>
                <w:tab w:val="num" w:pos="0"/>
              </w:tab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34</w:t>
            </w:r>
          </w:p>
        </w:tc>
      </w:tr>
      <w:tr w:rsidR="00643C5A" w:rsidTr="000920B3">
        <w:tc>
          <w:tcPr>
            <w:tcW w:w="4361" w:type="dxa"/>
          </w:tcPr>
          <w:p w:rsidR="00643C5A" w:rsidRDefault="00643C5A" w:rsidP="00643C5A">
            <w:pPr>
              <w:widowControl w:val="0"/>
              <w:tabs>
                <w:tab w:val="num" w:pos="0"/>
              </w:tabs>
              <w:suppressAutoHyphens/>
              <w:spacing w:after="0" w:line="240" w:lineRule="auto"/>
              <w:rPr>
                <w:rFonts w:ascii="Times New Roman" w:hAnsi="Times New Roman" w:cs="Times New Roman"/>
                <w:i/>
                <w:iCs/>
                <w:sz w:val="24"/>
                <w:szCs w:val="24"/>
              </w:rPr>
            </w:pPr>
            <w:r>
              <w:rPr>
                <w:rFonts w:ascii="Times New Roman" w:hAnsi="Times New Roman" w:cs="Times New Roman"/>
                <w:i/>
                <w:iCs/>
                <w:sz w:val="24"/>
                <w:szCs w:val="24"/>
              </w:rPr>
              <w:t>Лекции</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693"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643C5A" w:rsidTr="000920B3">
        <w:tc>
          <w:tcPr>
            <w:tcW w:w="4361" w:type="dxa"/>
          </w:tcPr>
          <w:p w:rsidR="00643C5A" w:rsidRDefault="00643C5A" w:rsidP="00643C5A">
            <w:pPr>
              <w:widowControl w:val="0"/>
              <w:tabs>
                <w:tab w:val="num" w:pos="0"/>
              </w:tabs>
              <w:suppressAutoHyphens/>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Практические и семинарские занятия, </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693" w:type="dxa"/>
            <w:vAlign w:val="center"/>
          </w:tcPr>
          <w:p w:rsidR="00643C5A" w:rsidRPr="0080422F" w:rsidRDefault="0080422F" w:rsidP="00643C5A">
            <w:pPr>
              <w:widowControl w:val="0"/>
              <w:tabs>
                <w:tab w:val="num" w:pos="0"/>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r>
      <w:tr w:rsidR="00643C5A" w:rsidTr="000920B3">
        <w:tc>
          <w:tcPr>
            <w:tcW w:w="4361" w:type="dxa"/>
          </w:tcPr>
          <w:p w:rsidR="00643C5A" w:rsidRDefault="00643C5A" w:rsidP="00643C5A">
            <w:pPr>
              <w:widowControl w:val="0"/>
              <w:tabs>
                <w:tab w:val="num" w:pos="0"/>
              </w:tabs>
              <w:suppressAutoHyphens/>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Самостоятельная работа </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74</w:t>
            </w:r>
          </w:p>
        </w:tc>
        <w:tc>
          <w:tcPr>
            <w:tcW w:w="2693" w:type="dxa"/>
            <w:vAlign w:val="center"/>
          </w:tcPr>
          <w:p w:rsidR="00643C5A" w:rsidRDefault="00643C5A" w:rsidP="00643C5A">
            <w:pPr>
              <w:widowControl w:val="0"/>
              <w:tabs>
                <w:tab w:val="num" w:pos="0"/>
              </w:tab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74</w:t>
            </w:r>
          </w:p>
        </w:tc>
      </w:tr>
      <w:tr w:rsidR="00643C5A" w:rsidTr="000920B3">
        <w:tc>
          <w:tcPr>
            <w:tcW w:w="4361" w:type="dxa"/>
          </w:tcPr>
          <w:p w:rsidR="00643C5A" w:rsidRPr="00767F5E" w:rsidRDefault="00643C5A" w:rsidP="00643C5A">
            <w:pPr>
              <w:widowControl w:val="0"/>
              <w:tabs>
                <w:tab w:val="num" w:pos="0"/>
              </w:tabs>
              <w:suppressAutoHyphens/>
              <w:spacing w:after="0" w:line="240" w:lineRule="auto"/>
              <w:rPr>
                <w:rFonts w:ascii="Times New Roman" w:hAnsi="Times New Roman" w:cs="Times New Roman"/>
                <w:iCs/>
                <w:sz w:val="24"/>
                <w:szCs w:val="24"/>
              </w:rPr>
            </w:pPr>
            <w:r w:rsidRPr="00767F5E">
              <w:rPr>
                <w:rFonts w:ascii="Times New Roman" w:hAnsi="Times New Roman" w:cs="Times New Roman"/>
                <w:iCs/>
                <w:sz w:val="24"/>
                <w:szCs w:val="24"/>
              </w:rPr>
              <w:t>Вид текущего контроля</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2693"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643C5A" w:rsidTr="000920B3">
        <w:tc>
          <w:tcPr>
            <w:tcW w:w="4361" w:type="dxa"/>
          </w:tcPr>
          <w:p w:rsidR="00643C5A" w:rsidRDefault="00643C5A" w:rsidP="00643C5A">
            <w:pPr>
              <w:widowControl w:val="0"/>
              <w:tabs>
                <w:tab w:val="num" w:pos="0"/>
              </w:tabs>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2297"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2693" w:type="dxa"/>
            <w:vAlign w:val="center"/>
          </w:tcPr>
          <w:p w:rsidR="00643C5A" w:rsidRDefault="00643C5A" w:rsidP="00643C5A">
            <w:pPr>
              <w:widowControl w:val="0"/>
              <w:tabs>
                <w:tab w:val="num"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r>
    </w:tbl>
    <w:p w:rsidR="000920B3" w:rsidRDefault="000920B3" w:rsidP="000920B3">
      <w:pPr>
        <w:widowControl w:val="0"/>
        <w:spacing w:after="0" w:line="360" w:lineRule="auto"/>
        <w:jc w:val="both"/>
        <w:rPr>
          <w:rFonts w:ascii="Times New Roman" w:hAnsi="Times New Roman" w:cs="Times New Roman"/>
          <w:b/>
          <w:bCs/>
          <w:sz w:val="16"/>
          <w:szCs w:val="16"/>
        </w:rPr>
      </w:pPr>
    </w:p>
    <w:p w:rsidR="00F769E5" w:rsidRDefault="00F769E5" w:rsidP="006F777F">
      <w:pPr>
        <w:widowControl w:val="0"/>
        <w:spacing w:after="0" w:line="360" w:lineRule="auto"/>
        <w:jc w:val="both"/>
        <w:rPr>
          <w:rFonts w:ascii="Times New Roman" w:hAnsi="Times New Roman" w:cs="Times New Roman"/>
          <w:b/>
          <w:bCs/>
          <w:sz w:val="16"/>
          <w:szCs w:val="16"/>
        </w:rPr>
      </w:pPr>
    </w:p>
    <w:p w:rsidR="00A51C09" w:rsidRDefault="00A51C09" w:rsidP="00707B6C">
      <w:pPr>
        <w:pStyle w:val="2"/>
        <w:spacing w:before="0" w:line="360" w:lineRule="auto"/>
        <w:jc w:val="both"/>
        <w:rPr>
          <w:rFonts w:ascii="Times New Roman" w:hAnsi="Times New Roman" w:cs="Times New Roman"/>
          <w:b/>
          <w:color w:val="000000" w:themeColor="text1"/>
          <w:sz w:val="28"/>
          <w:szCs w:val="28"/>
        </w:rPr>
      </w:pPr>
      <w:bookmarkStart w:id="5" w:name="_Toc531014295"/>
      <w:r w:rsidRPr="00707B6C">
        <w:rPr>
          <w:rFonts w:ascii="Times New Roman" w:hAnsi="Times New Roman" w:cs="Times New Roman"/>
          <w:b/>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A51C09" w:rsidRDefault="00A51C09" w:rsidP="00707B6C">
      <w:pPr>
        <w:widowControl w:val="0"/>
        <w:spacing w:after="0" w:line="360" w:lineRule="auto"/>
        <w:ind w:firstLine="709"/>
        <w:rPr>
          <w:rFonts w:ascii="Times New Roman" w:hAnsi="Times New Roman" w:cs="Times New Roman"/>
          <w:b/>
          <w:bCs/>
          <w:sz w:val="28"/>
          <w:szCs w:val="28"/>
        </w:rPr>
      </w:pPr>
      <w:r w:rsidRPr="00364BDE">
        <w:rPr>
          <w:rFonts w:ascii="Times New Roman" w:hAnsi="Times New Roman" w:cs="Times New Roman"/>
          <w:b/>
          <w:bCs/>
          <w:sz w:val="28"/>
          <w:szCs w:val="28"/>
        </w:rPr>
        <w:t>5.1. Содержание дисциплины</w:t>
      </w: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1. Методологические основы и понятийный аппарат курса «Этика деловых отношений».</w:t>
      </w:r>
    </w:p>
    <w:p w:rsidR="008B7CAD" w:rsidRPr="008B7CAD" w:rsidRDefault="008B7CAD"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B7CAD">
        <w:rPr>
          <w:rFonts w:ascii="Times New Roman" w:hAnsi="Times New Roman" w:cs="Times New Roman"/>
          <w:bCs/>
          <w:iCs/>
          <w:snapToGrid w:val="0"/>
          <w:sz w:val="28"/>
          <w:szCs w:val="28"/>
          <w:lang w:eastAsia="en-US"/>
        </w:rPr>
        <w:t xml:space="preserve">Введение в учебный курс. Научные основы, цели и задачи изучения </w:t>
      </w:r>
      <w:r>
        <w:rPr>
          <w:rFonts w:ascii="Times New Roman" w:hAnsi="Times New Roman" w:cs="Times New Roman"/>
          <w:bCs/>
          <w:iCs/>
          <w:snapToGrid w:val="0"/>
          <w:sz w:val="28"/>
          <w:szCs w:val="28"/>
          <w:lang w:eastAsia="en-US"/>
        </w:rPr>
        <w:t>этики деловых отношений</w:t>
      </w:r>
      <w:r w:rsidRPr="008B7CAD">
        <w:rPr>
          <w:rFonts w:ascii="Times New Roman" w:hAnsi="Times New Roman" w:cs="Times New Roman"/>
          <w:bCs/>
          <w:iCs/>
          <w:snapToGrid w:val="0"/>
          <w:sz w:val="28"/>
          <w:szCs w:val="28"/>
          <w:lang w:eastAsia="en-US"/>
        </w:rPr>
        <w:t xml:space="preserve">. Этика </w:t>
      </w:r>
      <w:r>
        <w:rPr>
          <w:rFonts w:ascii="Times New Roman" w:hAnsi="Times New Roman" w:cs="Times New Roman"/>
          <w:bCs/>
          <w:iCs/>
          <w:snapToGrid w:val="0"/>
          <w:sz w:val="28"/>
          <w:szCs w:val="28"/>
          <w:lang w:eastAsia="en-US"/>
        </w:rPr>
        <w:t>деловых отношений</w:t>
      </w:r>
      <w:r w:rsidRPr="008B7CAD">
        <w:rPr>
          <w:rFonts w:ascii="Times New Roman" w:hAnsi="Times New Roman" w:cs="Times New Roman"/>
          <w:bCs/>
          <w:iCs/>
          <w:snapToGrid w:val="0"/>
          <w:sz w:val="28"/>
          <w:szCs w:val="28"/>
          <w:lang w:eastAsia="en-US"/>
        </w:rPr>
        <w:t xml:space="preserve"> как вид профессиональной этики. Управленческая и административная этика. Понятие служебной этики</w:t>
      </w:r>
    </w:p>
    <w:p w:rsidR="00BC44B9" w:rsidRPr="008B7CAD" w:rsidRDefault="008B7CAD"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B7CAD">
        <w:rPr>
          <w:rFonts w:ascii="Times New Roman" w:hAnsi="Times New Roman" w:cs="Times New Roman"/>
          <w:bCs/>
          <w:iCs/>
          <w:snapToGrid w:val="0"/>
          <w:sz w:val="28"/>
          <w:szCs w:val="28"/>
          <w:lang w:eastAsia="en-US"/>
        </w:rPr>
        <w:t>как этики и культуры служебных отношений. Этика и этикет.</w:t>
      </w:r>
      <w:r>
        <w:rPr>
          <w:rFonts w:ascii="Times New Roman" w:hAnsi="Times New Roman" w:cs="Times New Roman"/>
          <w:bCs/>
          <w:iCs/>
          <w:snapToGrid w:val="0"/>
          <w:sz w:val="28"/>
          <w:szCs w:val="28"/>
          <w:lang w:eastAsia="en-US"/>
        </w:rPr>
        <w:t xml:space="preserve"> </w:t>
      </w:r>
      <w:r w:rsidRPr="008B7CAD">
        <w:rPr>
          <w:rFonts w:ascii="Times New Roman" w:hAnsi="Times New Roman" w:cs="Times New Roman"/>
          <w:bCs/>
          <w:iCs/>
          <w:snapToGrid w:val="0"/>
          <w:sz w:val="28"/>
          <w:szCs w:val="28"/>
          <w:lang w:eastAsia="en-US"/>
        </w:rPr>
        <w:t xml:space="preserve">Этические кодексы фирм, практика их применения. Этические аспекты партнерства, конкуренции, взаимоотношений фирмы с государственными органами и </w:t>
      </w:r>
      <w:r w:rsidRPr="008B7CAD">
        <w:rPr>
          <w:rFonts w:ascii="Times New Roman" w:hAnsi="Times New Roman" w:cs="Times New Roman"/>
          <w:bCs/>
          <w:iCs/>
          <w:snapToGrid w:val="0"/>
          <w:sz w:val="28"/>
          <w:szCs w:val="28"/>
          <w:lang w:eastAsia="en-US"/>
        </w:rPr>
        <w:lastRenderedPageBreak/>
        <w:t>общественными организациями.</w:t>
      </w:r>
      <w:r w:rsidR="00BF6ADE">
        <w:rPr>
          <w:rFonts w:ascii="Times New Roman" w:hAnsi="Times New Roman" w:cs="Times New Roman"/>
          <w:bCs/>
          <w:iCs/>
          <w:snapToGrid w:val="0"/>
          <w:sz w:val="28"/>
          <w:szCs w:val="28"/>
          <w:lang w:eastAsia="en-US"/>
        </w:rPr>
        <w:t xml:space="preserve"> </w:t>
      </w:r>
    </w:p>
    <w:p w:rsidR="00D315A0" w:rsidRDefault="00D315A0" w:rsidP="00BC44B9">
      <w:pPr>
        <w:widowControl w:val="0"/>
        <w:spacing w:after="0" w:line="360" w:lineRule="auto"/>
        <w:jc w:val="center"/>
        <w:rPr>
          <w:rFonts w:ascii="Times New Roman" w:hAnsi="Times New Roman" w:cs="Times New Roman"/>
          <w:b/>
          <w:bCs/>
          <w:i/>
          <w:iCs/>
          <w:snapToGrid w:val="0"/>
          <w:sz w:val="28"/>
          <w:szCs w:val="28"/>
          <w:lang w:eastAsia="en-US"/>
        </w:rPr>
      </w:pP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2. Общение как инструмент этики деловых отношений.</w:t>
      </w:r>
    </w:p>
    <w:p w:rsidR="00800161" w:rsidRPr="00800161" w:rsidRDefault="00800161"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00161">
        <w:rPr>
          <w:rFonts w:ascii="Times New Roman" w:hAnsi="Times New Roman" w:cs="Times New Roman"/>
          <w:bCs/>
          <w:iCs/>
          <w:snapToGrid w:val="0"/>
          <w:sz w:val="28"/>
          <w:szCs w:val="28"/>
          <w:lang w:eastAsia="en-US"/>
        </w:rPr>
        <w:t>Этапы, виды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функции общения.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Специфика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делового общения: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понятие</w:t>
      </w:r>
    </w:p>
    <w:p w:rsidR="00800161" w:rsidRDefault="00800161"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00161">
        <w:rPr>
          <w:rFonts w:ascii="Times New Roman" w:hAnsi="Times New Roman" w:cs="Times New Roman"/>
          <w:bCs/>
          <w:iCs/>
          <w:snapToGrid w:val="0"/>
          <w:sz w:val="28"/>
          <w:szCs w:val="28"/>
          <w:lang w:eastAsia="en-US"/>
        </w:rPr>
        <w:t>Эффективной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коммуникации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коммуникативной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компетенции.</w:t>
      </w:r>
    </w:p>
    <w:p w:rsidR="00BC44B9" w:rsidRPr="00BC44B9" w:rsidRDefault="00800161"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00161">
        <w:rPr>
          <w:rFonts w:ascii="Times New Roman" w:hAnsi="Times New Roman" w:cs="Times New Roman"/>
          <w:bCs/>
          <w:iCs/>
          <w:snapToGrid w:val="0"/>
          <w:sz w:val="28"/>
          <w:szCs w:val="28"/>
          <w:lang w:eastAsia="en-US"/>
        </w:rPr>
        <w:t>Вербальное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общение (речь) как</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универсальная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знаковая система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человеческой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коммуникации.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Речевые нормы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культура речи.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Условия эффекта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речевого</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воздействия.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Риторические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приемы</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«убеждающей</w:t>
      </w:r>
      <w:r w:rsidR="00001B0D">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коммуникации»</w:t>
      </w:r>
      <w:r>
        <w:rPr>
          <w:rFonts w:ascii="Times New Roman" w:hAnsi="Times New Roman" w:cs="Times New Roman"/>
          <w:bCs/>
          <w:iCs/>
          <w:snapToGrid w:val="0"/>
          <w:sz w:val="28"/>
          <w:szCs w:val="28"/>
          <w:lang w:eastAsia="en-US"/>
        </w:rPr>
        <w:t>.</w:t>
      </w:r>
      <w:r w:rsidRPr="00800161">
        <w:rPr>
          <w:rFonts w:ascii="Times New Roman" w:hAnsi="Times New Roman" w:cs="Times New Roman"/>
          <w:bCs/>
          <w:iCs/>
          <w:snapToGrid w:val="0"/>
          <w:sz w:val="28"/>
          <w:szCs w:val="28"/>
          <w:lang w:eastAsia="en-US"/>
        </w:rPr>
        <w:t xml:space="preserve"> </w:t>
      </w:r>
      <w:r>
        <w:rPr>
          <w:rFonts w:ascii="Times New Roman" w:hAnsi="Times New Roman" w:cs="Times New Roman"/>
          <w:bCs/>
          <w:iCs/>
          <w:snapToGrid w:val="0"/>
          <w:sz w:val="28"/>
          <w:szCs w:val="28"/>
          <w:lang w:eastAsia="en-US"/>
        </w:rPr>
        <w:t>Н</w:t>
      </w:r>
      <w:r w:rsidRPr="00800161">
        <w:rPr>
          <w:rFonts w:ascii="Times New Roman" w:hAnsi="Times New Roman" w:cs="Times New Roman"/>
          <w:bCs/>
          <w:iCs/>
          <w:snapToGrid w:val="0"/>
          <w:sz w:val="28"/>
          <w:szCs w:val="28"/>
          <w:lang w:eastAsia="en-US"/>
        </w:rPr>
        <w:t>евербальное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поведение.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Классификация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невербальных</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средств общения и</w:t>
      </w:r>
      <w:r w:rsidR="008B7CAD">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их значение.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Кинесика,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такесика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проксематика –</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науки, изучающие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невербальные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средства общения. Территория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зоны организации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общения: правила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организации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пространства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общения.</w:t>
      </w:r>
      <w:r w:rsidRPr="00800161">
        <w:rPr>
          <w:rFonts w:ascii="Times New Roman" w:hAnsi="Times New Roman" w:cs="Times New Roman"/>
          <w:bCs/>
          <w:iCs/>
          <w:snapToGrid w:val="0"/>
          <w:sz w:val="28"/>
          <w:szCs w:val="28"/>
          <w:lang w:eastAsia="en-US"/>
        </w:rPr>
        <w:cr/>
      </w: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3.</w:t>
      </w:r>
      <w:r>
        <w:rPr>
          <w:rFonts w:ascii="Times New Roman" w:hAnsi="Times New Roman" w:cs="Times New Roman"/>
          <w:b/>
          <w:bCs/>
          <w:i/>
          <w:iCs/>
          <w:snapToGrid w:val="0"/>
          <w:sz w:val="28"/>
          <w:szCs w:val="28"/>
          <w:lang w:eastAsia="en-US"/>
        </w:rPr>
        <w:t xml:space="preserve"> </w:t>
      </w:r>
      <w:r w:rsidRPr="00BC44B9">
        <w:rPr>
          <w:rFonts w:ascii="Times New Roman" w:hAnsi="Times New Roman" w:cs="Times New Roman"/>
          <w:b/>
          <w:bCs/>
          <w:i/>
          <w:iCs/>
          <w:snapToGrid w:val="0"/>
          <w:sz w:val="28"/>
          <w:szCs w:val="28"/>
          <w:lang w:eastAsia="en-US"/>
        </w:rPr>
        <w:t xml:space="preserve"> Стратегии</w:t>
      </w:r>
      <w:r>
        <w:rPr>
          <w:rFonts w:ascii="Times New Roman" w:hAnsi="Times New Roman" w:cs="Times New Roman"/>
          <w:b/>
          <w:bCs/>
          <w:i/>
          <w:iCs/>
          <w:snapToGrid w:val="0"/>
          <w:sz w:val="28"/>
          <w:szCs w:val="28"/>
          <w:lang w:eastAsia="en-US"/>
        </w:rPr>
        <w:t xml:space="preserve"> </w:t>
      </w:r>
      <w:r w:rsidRPr="00BC44B9">
        <w:rPr>
          <w:rFonts w:ascii="Times New Roman" w:hAnsi="Times New Roman" w:cs="Times New Roman"/>
          <w:b/>
          <w:bCs/>
          <w:i/>
          <w:iCs/>
          <w:snapToGrid w:val="0"/>
          <w:sz w:val="28"/>
          <w:szCs w:val="28"/>
          <w:lang w:eastAsia="en-US"/>
        </w:rPr>
        <w:t>деловых</w:t>
      </w:r>
      <w:r>
        <w:rPr>
          <w:rFonts w:ascii="Times New Roman" w:hAnsi="Times New Roman" w:cs="Times New Roman"/>
          <w:b/>
          <w:bCs/>
          <w:i/>
          <w:iCs/>
          <w:snapToGrid w:val="0"/>
          <w:sz w:val="28"/>
          <w:szCs w:val="28"/>
          <w:lang w:eastAsia="en-US"/>
        </w:rPr>
        <w:t xml:space="preserve"> </w:t>
      </w:r>
      <w:r w:rsidRPr="00BC44B9">
        <w:rPr>
          <w:rFonts w:ascii="Times New Roman" w:hAnsi="Times New Roman" w:cs="Times New Roman"/>
          <w:b/>
          <w:bCs/>
          <w:i/>
          <w:iCs/>
          <w:snapToGrid w:val="0"/>
          <w:sz w:val="28"/>
          <w:szCs w:val="28"/>
          <w:lang w:eastAsia="en-US"/>
        </w:rPr>
        <w:t>коммуникаций</w:t>
      </w:r>
      <w:r>
        <w:rPr>
          <w:rFonts w:ascii="Times New Roman" w:hAnsi="Times New Roman" w:cs="Times New Roman"/>
          <w:b/>
          <w:bCs/>
          <w:i/>
          <w:iCs/>
          <w:snapToGrid w:val="0"/>
          <w:sz w:val="28"/>
          <w:szCs w:val="28"/>
          <w:lang w:eastAsia="en-US"/>
        </w:rPr>
        <w:t>.</w:t>
      </w:r>
    </w:p>
    <w:p w:rsidR="00800161" w:rsidRPr="00BF6ADE" w:rsidRDefault="00800161"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00161">
        <w:rPr>
          <w:rFonts w:ascii="Times New Roman" w:hAnsi="Times New Roman" w:cs="Times New Roman"/>
          <w:bCs/>
          <w:iCs/>
          <w:snapToGrid w:val="0"/>
          <w:sz w:val="28"/>
          <w:szCs w:val="28"/>
          <w:lang w:eastAsia="en-US"/>
        </w:rPr>
        <w:t>Стратегии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устных деловых</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коммуникаций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Деловая беседа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как основная форма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делового общения:</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структура, функции,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подготовка.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Этапы и правила</w:t>
      </w:r>
      <w:r w:rsidR="00D315A0">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деловой дискуссии.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совещание: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подготовка и</w:t>
      </w:r>
      <w:r>
        <w:rPr>
          <w:rFonts w:ascii="Times New Roman" w:hAnsi="Times New Roman" w:cs="Times New Roman"/>
          <w:bCs/>
          <w:iCs/>
          <w:snapToGrid w:val="0"/>
          <w:sz w:val="28"/>
          <w:szCs w:val="28"/>
          <w:lang w:eastAsia="en-US"/>
        </w:rPr>
        <w:t xml:space="preserve"> проведение. </w:t>
      </w:r>
      <w:r w:rsidRPr="00800161">
        <w:rPr>
          <w:rFonts w:ascii="Times New Roman" w:hAnsi="Times New Roman" w:cs="Times New Roman"/>
          <w:bCs/>
          <w:iCs/>
          <w:snapToGrid w:val="0"/>
          <w:sz w:val="28"/>
          <w:szCs w:val="28"/>
          <w:lang w:eastAsia="en-US"/>
        </w:rPr>
        <w:t>Виды и формы</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презентации.</w:t>
      </w:r>
      <w:r w:rsidR="00BF6ADE" w:rsidRPr="00BF6ADE">
        <w:t xml:space="preserve"> </w:t>
      </w:r>
      <w:r w:rsidR="00BF6ADE" w:rsidRPr="00BF6ADE">
        <w:rPr>
          <w:rFonts w:ascii="Times New Roman" w:hAnsi="Times New Roman" w:cs="Times New Roman"/>
          <w:bCs/>
          <w:iCs/>
          <w:snapToGrid w:val="0"/>
          <w:sz w:val="28"/>
          <w:szCs w:val="28"/>
          <w:lang w:eastAsia="en-US"/>
        </w:rPr>
        <w:t>Переговоры как форма деловой коммуникации. Этапы и правила деловой дискуссии.</w:t>
      </w:r>
    </w:p>
    <w:p w:rsidR="00BC44B9" w:rsidRPr="00BC44B9" w:rsidRDefault="00BC44B9"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BC44B9">
        <w:rPr>
          <w:rFonts w:ascii="Times New Roman" w:hAnsi="Times New Roman" w:cs="Times New Roman"/>
          <w:bCs/>
          <w:iCs/>
          <w:snapToGrid w:val="0"/>
          <w:sz w:val="28"/>
          <w:szCs w:val="28"/>
          <w:lang w:eastAsia="en-US"/>
        </w:rPr>
        <w:t>Дистанционное речевое общение. Особенности, этические принципы и факторы успешности делового телефонного разговора. Структура и требования к деловым письмам. Виды деловых писем (соглашения, запросы, сопроводительные письма, благодарности, соболезнования,</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извинения и др.) Язык служебных документов (Приказ, протокол, договор,</w:t>
      </w:r>
      <w:r w:rsidR="00800161">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объяснительная записка, докладная и др.).</w:t>
      </w:r>
      <w:r w:rsidRPr="00BC44B9">
        <w:rPr>
          <w:rFonts w:ascii="Times New Roman" w:hAnsi="Times New Roman" w:cs="Times New Roman"/>
          <w:bCs/>
          <w:iCs/>
          <w:snapToGrid w:val="0"/>
          <w:sz w:val="28"/>
          <w:szCs w:val="28"/>
          <w:lang w:eastAsia="en-US"/>
        </w:rPr>
        <w:cr/>
      </w: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4.</w:t>
      </w:r>
      <w:r w:rsidR="00BF6ADE">
        <w:rPr>
          <w:rFonts w:ascii="Times New Roman" w:hAnsi="Times New Roman" w:cs="Times New Roman"/>
          <w:b/>
          <w:bCs/>
          <w:i/>
          <w:iCs/>
          <w:snapToGrid w:val="0"/>
          <w:sz w:val="28"/>
          <w:szCs w:val="28"/>
          <w:lang w:eastAsia="en-US"/>
        </w:rPr>
        <w:t xml:space="preserve"> Корпоративная этика и организационная культура</w:t>
      </w:r>
      <w:r w:rsidRPr="00BC44B9">
        <w:rPr>
          <w:rFonts w:ascii="Times New Roman" w:hAnsi="Times New Roman" w:cs="Times New Roman"/>
          <w:b/>
          <w:bCs/>
          <w:i/>
          <w:iCs/>
          <w:snapToGrid w:val="0"/>
          <w:sz w:val="28"/>
          <w:szCs w:val="28"/>
          <w:lang w:eastAsia="en-US"/>
        </w:rPr>
        <w:t>.</w:t>
      </w:r>
    </w:p>
    <w:p w:rsidR="00800161" w:rsidRDefault="00BF6ADE"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BF6ADE">
        <w:rPr>
          <w:rFonts w:ascii="Times New Roman" w:hAnsi="Times New Roman" w:cs="Times New Roman"/>
          <w:bCs/>
          <w:iCs/>
          <w:snapToGrid w:val="0"/>
          <w:sz w:val="28"/>
          <w:szCs w:val="28"/>
          <w:lang w:eastAsia="en-US"/>
        </w:rPr>
        <w:t>Понятие корпоративной культуры и этики. Виды, принципы и функции корпоративного общения. Этика и этикет досуга делового человека</w:t>
      </w:r>
      <w:r>
        <w:rPr>
          <w:rFonts w:ascii="Times New Roman" w:hAnsi="Times New Roman" w:cs="Times New Roman"/>
          <w:bCs/>
          <w:iCs/>
          <w:snapToGrid w:val="0"/>
          <w:sz w:val="28"/>
          <w:szCs w:val="28"/>
          <w:lang w:eastAsia="en-US"/>
        </w:rPr>
        <w:t xml:space="preserve">. </w:t>
      </w:r>
      <w:r w:rsidR="00001B0D" w:rsidRPr="00001B0D">
        <w:rPr>
          <w:rFonts w:ascii="Times New Roman" w:hAnsi="Times New Roman" w:cs="Times New Roman"/>
          <w:bCs/>
          <w:iCs/>
          <w:snapToGrid w:val="0"/>
          <w:sz w:val="28"/>
          <w:szCs w:val="28"/>
          <w:lang w:eastAsia="en-US"/>
        </w:rPr>
        <w:t xml:space="preserve">Этическая модель организации: ценности, целостность, эффективность руководства. </w:t>
      </w:r>
      <w:r w:rsidR="00001B0D" w:rsidRPr="00001B0D">
        <w:rPr>
          <w:rFonts w:ascii="Times New Roman" w:hAnsi="Times New Roman" w:cs="Times New Roman"/>
          <w:bCs/>
          <w:iCs/>
          <w:snapToGrid w:val="0"/>
          <w:sz w:val="28"/>
          <w:szCs w:val="28"/>
          <w:lang w:eastAsia="en-US"/>
        </w:rPr>
        <w:lastRenderedPageBreak/>
        <w:t>Этика бизнеса и структура организации. Этика и корпоративная культура. Типы организационных культур: адхократическая, клановая, рыночная, иерархическая.</w:t>
      </w:r>
    </w:p>
    <w:p w:rsidR="00D315A0" w:rsidRPr="00BF6ADE" w:rsidRDefault="00D315A0" w:rsidP="00D315A0">
      <w:pPr>
        <w:widowControl w:val="0"/>
        <w:spacing w:after="0" w:line="360" w:lineRule="auto"/>
        <w:ind w:firstLine="567"/>
        <w:jc w:val="both"/>
        <w:rPr>
          <w:rFonts w:ascii="Times New Roman" w:hAnsi="Times New Roman" w:cs="Times New Roman"/>
          <w:bCs/>
          <w:iCs/>
          <w:snapToGrid w:val="0"/>
          <w:sz w:val="28"/>
          <w:szCs w:val="28"/>
          <w:lang w:eastAsia="en-US"/>
        </w:rPr>
      </w:pP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5. Деловая этика и успех</w:t>
      </w:r>
    </w:p>
    <w:p w:rsidR="00BC44B9" w:rsidRPr="00BC44B9" w:rsidRDefault="00BC44B9"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BC44B9">
        <w:rPr>
          <w:rFonts w:ascii="Times New Roman" w:hAnsi="Times New Roman" w:cs="Times New Roman"/>
          <w:bCs/>
          <w:iCs/>
          <w:snapToGrid w:val="0"/>
          <w:sz w:val="28"/>
          <w:szCs w:val="28"/>
          <w:lang w:eastAsia="en-US"/>
        </w:rPr>
        <w:t>Планирование</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профессиональной</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карьеры. Внутренние и</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внешние факторы,</w:t>
      </w:r>
      <w:r w:rsidR="00D315A0">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влияющие на</w:t>
      </w:r>
      <w:r>
        <w:rPr>
          <w:rFonts w:ascii="Times New Roman" w:hAnsi="Times New Roman" w:cs="Times New Roman"/>
          <w:bCs/>
          <w:iCs/>
          <w:snapToGrid w:val="0"/>
          <w:sz w:val="28"/>
          <w:szCs w:val="28"/>
          <w:lang w:eastAsia="en-US"/>
        </w:rPr>
        <w:t xml:space="preserve"> успешность карьеры. </w:t>
      </w:r>
      <w:r w:rsidRPr="00BC44B9">
        <w:rPr>
          <w:rFonts w:ascii="Times New Roman" w:hAnsi="Times New Roman" w:cs="Times New Roman"/>
          <w:bCs/>
          <w:iCs/>
          <w:snapToGrid w:val="0"/>
          <w:sz w:val="28"/>
          <w:szCs w:val="28"/>
          <w:lang w:eastAsia="en-US"/>
        </w:rPr>
        <w:t>Имидж.</w:t>
      </w:r>
      <w:r>
        <w:rPr>
          <w:rFonts w:ascii="Times New Roman" w:hAnsi="Times New Roman" w:cs="Times New Roman"/>
          <w:bCs/>
          <w:iCs/>
          <w:snapToGrid w:val="0"/>
          <w:sz w:val="28"/>
          <w:szCs w:val="28"/>
          <w:lang w:eastAsia="en-US"/>
        </w:rPr>
        <w:t xml:space="preserve"> С</w:t>
      </w:r>
      <w:r w:rsidRPr="00BC44B9">
        <w:rPr>
          <w:rFonts w:ascii="Times New Roman" w:hAnsi="Times New Roman" w:cs="Times New Roman"/>
          <w:bCs/>
          <w:iCs/>
          <w:snapToGrid w:val="0"/>
          <w:sz w:val="28"/>
          <w:szCs w:val="28"/>
          <w:lang w:eastAsia="en-US"/>
        </w:rPr>
        <w:t>оставляющие</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имиджа делового</w:t>
      </w:r>
      <w:r w:rsidR="00D315A0">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мужчины и деловой</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женщины. Пути к личному</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успеху.</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Факторы успеха</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(способности, сила</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воли,</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компетентность,</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внешние условия).</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Успех и</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мотивация.</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Эффективные</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стратегии поиска</w:t>
      </w:r>
      <w:r>
        <w:rPr>
          <w:rFonts w:ascii="Times New Roman" w:hAnsi="Times New Roman" w:cs="Times New Roman"/>
          <w:bCs/>
          <w:iCs/>
          <w:snapToGrid w:val="0"/>
          <w:sz w:val="28"/>
          <w:szCs w:val="28"/>
          <w:lang w:eastAsia="en-US"/>
        </w:rPr>
        <w:t xml:space="preserve"> </w:t>
      </w:r>
      <w:r w:rsidRPr="00BC44B9">
        <w:rPr>
          <w:rFonts w:ascii="Times New Roman" w:hAnsi="Times New Roman" w:cs="Times New Roman"/>
          <w:bCs/>
          <w:iCs/>
          <w:snapToGrid w:val="0"/>
          <w:sz w:val="28"/>
          <w:szCs w:val="28"/>
          <w:lang w:eastAsia="en-US"/>
        </w:rPr>
        <w:t>работы.</w:t>
      </w:r>
      <w:r w:rsidRPr="00BC44B9">
        <w:rPr>
          <w:rFonts w:ascii="Times New Roman" w:hAnsi="Times New Roman" w:cs="Times New Roman"/>
          <w:bCs/>
          <w:iCs/>
          <w:snapToGrid w:val="0"/>
          <w:sz w:val="28"/>
          <w:szCs w:val="28"/>
          <w:lang w:eastAsia="en-US"/>
        </w:rPr>
        <w:cr/>
      </w:r>
    </w:p>
    <w:p w:rsidR="00BC44B9" w:rsidRDefault="00BC44B9" w:rsidP="00BC44B9">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Тема 6. Национальные особенности деловых коммуникаций</w:t>
      </w:r>
    </w:p>
    <w:p w:rsidR="00800161" w:rsidRPr="00800161" w:rsidRDefault="00800161"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00161">
        <w:rPr>
          <w:rFonts w:ascii="Times New Roman" w:hAnsi="Times New Roman" w:cs="Times New Roman"/>
          <w:bCs/>
          <w:iCs/>
          <w:snapToGrid w:val="0"/>
          <w:sz w:val="28"/>
          <w:szCs w:val="28"/>
          <w:lang w:eastAsia="en-US"/>
        </w:rPr>
        <w:t>Специфика</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делового</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взаимодействия с</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иностранными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партнерами: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толерантность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знание</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национального</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менталитета стран.</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Унифицированный вид современной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международной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этики деловых</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отношений 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своеобразие этики</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бизнеса каждой</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страны.</w:t>
      </w:r>
      <w:r>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Национальные</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особенности</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американцев и</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американский стиль</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деловых отношений.</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Особенности</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стиля делового</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взаимодействия в</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странах Западной</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Европы. Проблемы</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деловой этики в</w:t>
      </w:r>
      <w:r w:rsidR="00572B51">
        <w:rPr>
          <w:rFonts w:ascii="Times New Roman" w:hAnsi="Times New Roman" w:cs="Times New Roman"/>
          <w:bCs/>
          <w:iCs/>
          <w:snapToGrid w:val="0"/>
          <w:sz w:val="28"/>
          <w:szCs w:val="28"/>
          <w:lang w:eastAsia="en-US"/>
        </w:rPr>
        <w:t xml:space="preserve"> </w:t>
      </w:r>
      <w:r w:rsidRPr="00800161">
        <w:rPr>
          <w:rFonts w:ascii="Times New Roman" w:hAnsi="Times New Roman" w:cs="Times New Roman"/>
          <w:bCs/>
          <w:iCs/>
          <w:snapToGrid w:val="0"/>
          <w:sz w:val="28"/>
          <w:szCs w:val="28"/>
          <w:lang w:eastAsia="en-US"/>
        </w:rPr>
        <w:t>России.</w:t>
      </w:r>
    </w:p>
    <w:p w:rsidR="00572B51" w:rsidRPr="00572B51" w:rsidRDefault="00572B51" w:rsidP="00BC44B9">
      <w:pPr>
        <w:widowControl w:val="0"/>
        <w:spacing w:after="0" w:line="360" w:lineRule="auto"/>
        <w:jc w:val="center"/>
        <w:rPr>
          <w:rFonts w:ascii="Times New Roman" w:hAnsi="Times New Roman" w:cs="Times New Roman"/>
          <w:bCs/>
          <w:iCs/>
          <w:snapToGrid w:val="0"/>
          <w:sz w:val="28"/>
          <w:szCs w:val="28"/>
          <w:lang w:eastAsia="en-US"/>
        </w:rPr>
      </w:pPr>
    </w:p>
    <w:p w:rsidR="00BC44B9" w:rsidRDefault="00BC44B9" w:rsidP="006C1C42">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 xml:space="preserve">Тема </w:t>
      </w:r>
      <w:r w:rsidR="00BF6ADE">
        <w:rPr>
          <w:rFonts w:ascii="Times New Roman" w:hAnsi="Times New Roman" w:cs="Times New Roman"/>
          <w:b/>
          <w:bCs/>
          <w:i/>
          <w:iCs/>
          <w:snapToGrid w:val="0"/>
          <w:sz w:val="28"/>
          <w:szCs w:val="28"/>
          <w:lang w:eastAsia="en-US"/>
        </w:rPr>
        <w:t>7</w:t>
      </w:r>
      <w:r w:rsidRPr="00BC44B9">
        <w:rPr>
          <w:rFonts w:ascii="Times New Roman" w:hAnsi="Times New Roman" w:cs="Times New Roman"/>
          <w:b/>
          <w:bCs/>
          <w:i/>
          <w:iCs/>
          <w:snapToGrid w:val="0"/>
          <w:sz w:val="28"/>
          <w:szCs w:val="28"/>
          <w:lang w:eastAsia="en-US"/>
        </w:rPr>
        <w:t>.</w:t>
      </w:r>
      <w:r w:rsidR="006C1C42">
        <w:rPr>
          <w:rFonts w:ascii="Times New Roman" w:hAnsi="Times New Roman" w:cs="Times New Roman"/>
          <w:b/>
          <w:bCs/>
          <w:i/>
          <w:iCs/>
          <w:snapToGrid w:val="0"/>
          <w:sz w:val="28"/>
          <w:szCs w:val="28"/>
          <w:lang w:eastAsia="en-US"/>
        </w:rPr>
        <w:t xml:space="preserve"> Конфликты в деловых отношениях</w:t>
      </w:r>
      <w:r w:rsidRPr="00BC44B9">
        <w:rPr>
          <w:rFonts w:ascii="Times New Roman" w:hAnsi="Times New Roman" w:cs="Times New Roman"/>
          <w:b/>
          <w:bCs/>
          <w:i/>
          <w:iCs/>
          <w:snapToGrid w:val="0"/>
          <w:sz w:val="28"/>
          <w:szCs w:val="28"/>
          <w:lang w:eastAsia="en-US"/>
        </w:rPr>
        <w:t>.</w:t>
      </w:r>
    </w:p>
    <w:p w:rsidR="006C1C42" w:rsidRDefault="006C1C42"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6C1C42">
        <w:rPr>
          <w:rFonts w:ascii="Times New Roman" w:hAnsi="Times New Roman" w:cs="Times New Roman"/>
          <w:bCs/>
          <w:iCs/>
          <w:snapToGrid w:val="0"/>
          <w:sz w:val="28"/>
          <w:szCs w:val="28"/>
          <w:lang w:eastAsia="en-US"/>
        </w:rPr>
        <w:t>Понятия конфликта,</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конфликтной ситуации и конфликтогенов. Уровни, виды</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и типы конфликтов. Социальные,</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межличностные и внутриличностные</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конфликты. Вертикальные конфликты и</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горизонтальные конфликты.</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Основные факторы, вызывающие конфликты. Механизм возникновения и протекания конфликта. Стадии</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протекания конфликта. Конфликтогены в деловом общении. Эскалация конфликтогенов.</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 xml:space="preserve">Конфликтная личность. </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Стратегии поведения в конфликтной ситуации:</w:t>
      </w:r>
      <w:r w:rsidR="0033724F">
        <w:rPr>
          <w:rFonts w:ascii="Times New Roman" w:hAnsi="Times New Roman" w:cs="Times New Roman"/>
          <w:bCs/>
          <w:iCs/>
          <w:snapToGrid w:val="0"/>
          <w:sz w:val="28"/>
          <w:szCs w:val="28"/>
          <w:lang w:eastAsia="en-US"/>
        </w:rPr>
        <w:t xml:space="preserve"> </w:t>
      </w:r>
      <w:r w:rsidRPr="006C1C42">
        <w:rPr>
          <w:rFonts w:ascii="Times New Roman" w:hAnsi="Times New Roman" w:cs="Times New Roman"/>
          <w:bCs/>
          <w:iCs/>
          <w:snapToGrid w:val="0"/>
          <w:sz w:val="28"/>
          <w:szCs w:val="28"/>
          <w:lang w:eastAsia="en-US"/>
        </w:rPr>
        <w:t xml:space="preserve">соперничество, приспособление, сотрудничество, компромисс, уклонение. Способы и методы разрешения конфликтных ситуаций. </w:t>
      </w:r>
    </w:p>
    <w:p w:rsidR="0033724F" w:rsidRPr="006C1C42" w:rsidRDefault="0033724F" w:rsidP="0033724F">
      <w:pPr>
        <w:widowControl w:val="0"/>
        <w:spacing w:after="0" w:line="360" w:lineRule="auto"/>
        <w:jc w:val="both"/>
        <w:rPr>
          <w:rFonts w:ascii="Times New Roman" w:hAnsi="Times New Roman" w:cs="Times New Roman"/>
          <w:bCs/>
          <w:iCs/>
          <w:snapToGrid w:val="0"/>
          <w:sz w:val="28"/>
          <w:szCs w:val="28"/>
          <w:lang w:eastAsia="en-US"/>
        </w:rPr>
      </w:pPr>
    </w:p>
    <w:p w:rsidR="0033724F" w:rsidRDefault="0033724F" w:rsidP="0033724F">
      <w:pPr>
        <w:widowControl w:val="0"/>
        <w:spacing w:after="0" w:line="360" w:lineRule="auto"/>
        <w:jc w:val="center"/>
        <w:rPr>
          <w:rFonts w:ascii="Times New Roman" w:hAnsi="Times New Roman" w:cs="Times New Roman"/>
          <w:b/>
          <w:bCs/>
          <w:i/>
          <w:iCs/>
          <w:snapToGrid w:val="0"/>
          <w:sz w:val="28"/>
          <w:szCs w:val="28"/>
          <w:lang w:eastAsia="en-US"/>
        </w:rPr>
      </w:pPr>
      <w:r w:rsidRPr="00BC44B9">
        <w:rPr>
          <w:rFonts w:ascii="Times New Roman" w:hAnsi="Times New Roman" w:cs="Times New Roman"/>
          <w:b/>
          <w:bCs/>
          <w:i/>
          <w:iCs/>
          <w:snapToGrid w:val="0"/>
          <w:sz w:val="28"/>
          <w:szCs w:val="28"/>
          <w:lang w:eastAsia="en-US"/>
        </w:rPr>
        <w:t xml:space="preserve">Тема </w:t>
      </w:r>
      <w:r w:rsidR="00BF6ADE">
        <w:rPr>
          <w:rFonts w:ascii="Times New Roman" w:hAnsi="Times New Roman" w:cs="Times New Roman"/>
          <w:b/>
          <w:bCs/>
          <w:i/>
          <w:iCs/>
          <w:snapToGrid w:val="0"/>
          <w:sz w:val="28"/>
          <w:szCs w:val="28"/>
          <w:lang w:eastAsia="en-US"/>
        </w:rPr>
        <w:t>8</w:t>
      </w:r>
      <w:r w:rsidRPr="00BC44B9">
        <w:rPr>
          <w:rFonts w:ascii="Times New Roman" w:hAnsi="Times New Roman" w:cs="Times New Roman"/>
          <w:b/>
          <w:bCs/>
          <w:i/>
          <w:iCs/>
          <w:snapToGrid w:val="0"/>
          <w:sz w:val="28"/>
          <w:szCs w:val="28"/>
          <w:lang w:eastAsia="en-US"/>
        </w:rPr>
        <w:t>.</w:t>
      </w:r>
      <w:r>
        <w:rPr>
          <w:rFonts w:ascii="Times New Roman" w:hAnsi="Times New Roman" w:cs="Times New Roman"/>
          <w:b/>
          <w:bCs/>
          <w:i/>
          <w:iCs/>
          <w:snapToGrid w:val="0"/>
          <w:sz w:val="28"/>
          <w:szCs w:val="28"/>
          <w:lang w:eastAsia="en-US"/>
        </w:rPr>
        <w:t xml:space="preserve"> </w:t>
      </w:r>
      <w:r w:rsidR="008B7CAD">
        <w:rPr>
          <w:rFonts w:ascii="Times New Roman" w:hAnsi="Times New Roman" w:cs="Times New Roman"/>
          <w:b/>
          <w:bCs/>
          <w:i/>
          <w:iCs/>
          <w:snapToGrid w:val="0"/>
          <w:sz w:val="28"/>
          <w:szCs w:val="28"/>
          <w:lang w:eastAsia="en-US"/>
        </w:rPr>
        <w:t>Служебная этика</w:t>
      </w:r>
      <w:r w:rsidRPr="00BC44B9">
        <w:rPr>
          <w:rFonts w:ascii="Times New Roman" w:hAnsi="Times New Roman" w:cs="Times New Roman"/>
          <w:b/>
          <w:bCs/>
          <w:i/>
          <w:iCs/>
          <w:snapToGrid w:val="0"/>
          <w:sz w:val="28"/>
          <w:szCs w:val="28"/>
          <w:lang w:eastAsia="en-US"/>
        </w:rPr>
        <w:t>.</w:t>
      </w:r>
    </w:p>
    <w:p w:rsidR="00D067DF" w:rsidRPr="0033724F" w:rsidRDefault="008B7CAD" w:rsidP="00D315A0">
      <w:pPr>
        <w:widowControl w:val="0"/>
        <w:spacing w:after="0" w:line="360" w:lineRule="auto"/>
        <w:ind w:firstLine="567"/>
        <w:jc w:val="both"/>
        <w:rPr>
          <w:rFonts w:ascii="Times New Roman" w:hAnsi="Times New Roman" w:cs="Times New Roman"/>
          <w:bCs/>
          <w:iCs/>
          <w:snapToGrid w:val="0"/>
          <w:sz w:val="28"/>
          <w:szCs w:val="28"/>
          <w:lang w:eastAsia="en-US"/>
        </w:rPr>
      </w:pPr>
      <w:r w:rsidRPr="008B7CAD">
        <w:rPr>
          <w:rFonts w:ascii="Times New Roman" w:hAnsi="Times New Roman" w:cs="Times New Roman"/>
          <w:bCs/>
          <w:iCs/>
          <w:snapToGrid w:val="0"/>
          <w:sz w:val="28"/>
          <w:szCs w:val="28"/>
          <w:lang w:eastAsia="en-US"/>
        </w:rPr>
        <w:t>Этика и культу</w:t>
      </w:r>
      <w:r>
        <w:rPr>
          <w:rFonts w:ascii="Times New Roman" w:hAnsi="Times New Roman" w:cs="Times New Roman"/>
          <w:bCs/>
          <w:iCs/>
          <w:snapToGrid w:val="0"/>
          <w:sz w:val="28"/>
          <w:szCs w:val="28"/>
          <w:lang w:eastAsia="en-US"/>
        </w:rPr>
        <w:t>ра служебных отношений. Служеб</w:t>
      </w:r>
      <w:r w:rsidRPr="008B7CAD">
        <w:rPr>
          <w:rFonts w:ascii="Times New Roman" w:hAnsi="Times New Roman" w:cs="Times New Roman"/>
          <w:bCs/>
          <w:iCs/>
          <w:snapToGrid w:val="0"/>
          <w:sz w:val="28"/>
          <w:szCs w:val="28"/>
          <w:lang w:eastAsia="en-US"/>
        </w:rPr>
        <w:t xml:space="preserve">ная этика руководителя. Общие закономерности межличностных отношений. </w:t>
      </w:r>
      <w:r>
        <w:rPr>
          <w:rFonts w:ascii="Times New Roman" w:hAnsi="Times New Roman" w:cs="Times New Roman"/>
          <w:bCs/>
          <w:iCs/>
          <w:snapToGrid w:val="0"/>
          <w:sz w:val="28"/>
          <w:szCs w:val="28"/>
          <w:lang w:eastAsia="en-US"/>
        </w:rPr>
        <w:t>Управленческое обще</w:t>
      </w:r>
      <w:r w:rsidRPr="008B7CAD">
        <w:rPr>
          <w:rFonts w:ascii="Times New Roman" w:hAnsi="Times New Roman" w:cs="Times New Roman"/>
          <w:bCs/>
          <w:iCs/>
          <w:snapToGrid w:val="0"/>
          <w:sz w:val="28"/>
          <w:szCs w:val="28"/>
          <w:lang w:eastAsia="en-US"/>
        </w:rPr>
        <w:t>ние и поведение: специфика и характерные черты. Нравственный авторитет и психология подчинения</w:t>
      </w:r>
      <w:r>
        <w:rPr>
          <w:rFonts w:ascii="Times New Roman" w:hAnsi="Times New Roman" w:cs="Times New Roman"/>
          <w:bCs/>
          <w:iCs/>
          <w:snapToGrid w:val="0"/>
          <w:sz w:val="28"/>
          <w:szCs w:val="28"/>
          <w:lang w:eastAsia="en-US"/>
        </w:rPr>
        <w:t xml:space="preserve"> </w:t>
      </w:r>
      <w:r w:rsidRPr="008B7CAD">
        <w:rPr>
          <w:rFonts w:ascii="Times New Roman" w:hAnsi="Times New Roman" w:cs="Times New Roman"/>
          <w:bCs/>
          <w:iCs/>
          <w:snapToGrid w:val="0"/>
          <w:sz w:val="28"/>
          <w:szCs w:val="28"/>
          <w:lang w:eastAsia="en-US"/>
        </w:rPr>
        <w:t>во властных отношениях. Престиж должности и авторитет личности, их соотношение.</w:t>
      </w:r>
      <w:r>
        <w:rPr>
          <w:rFonts w:ascii="Times New Roman" w:hAnsi="Times New Roman" w:cs="Times New Roman"/>
          <w:bCs/>
          <w:iCs/>
          <w:snapToGrid w:val="0"/>
          <w:sz w:val="28"/>
          <w:szCs w:val="28"/>
          <w:lang w:eastAsia="en-US"/>
        </w:rPr>
        <w:t xml:space="preserve"> </w:t>
      </w:r>
      <w:r w:rsidRPr="008B7CAD">
        <w:rPr>
          <w:rFonts w:ascii="Times New Roman" w:hAnsi="Times New Roman" w:cs="Times New Roman"/>
          <w:bCs/>
          <w:iCs/>
          <w:snapToGrid w:val="0"/>
          <w:sz w:val="28"/>
          <w:szCs w:val="28"/>
          <w:lang w:eastAsia="en-US"/>
        </w:rPr>
        <w:t>Служебная этика руководителя. Руководитель и подчиненный: э</w:t>
      </w:r>
      <w:r>
        <w:rPr>
          <w:rFonts w:ascii="Times New Roman" w:hAnsi="Times New Roman" w:cs="Times New Roman"/>
          <w:bCs/>
          <w:iCs/>
          <w:snapToGrid w:val="0"/>
          <w:sz w:val="28"/>
          <w:szCs w:val="28"/>
          <w:lang w:eastAsia="en-US"/>
        </w:rPr>
        <w:t>тика поручения, поощрения, взыс</w:t>
      </w:r>
      <w:r w:rsidRPr="008B7CAD">
        <w:rPr>
          <w:rFonts w:ascii="Times New Roman" w:hAnsi="Times New Roman" w:cs="Times New Roman"/>
          <w:bCs/>
          <w:iCs/>
          <w:snapToGrid w:val="0"/>
          <w:sz w:val="28"/>
          <w:szCs w:val="28"/>
          <w:lang w:eastAsia="en-US"/>
        </w:rPr>
        <w:t>кания, увольнения.</w:t>
      </w:r>
    </w:p>
    <w:p w:rsidR="00D067DF" w:rsidRDefault="00D067DF" w:rsidP="00D067DF">
      <w:pPr>
        <w:widowControl w:val="0"/>
        <w:spacing w:after="0" w:line="360" w:lineRule="auto"/>
        <w:jc w:val="center"/>
        <w:rPr>
          <w:rFonts w:ascii="Times New Roman" w:hAnsi="Times New Roman" w:cs="Times New Roman"/>
          <w:b/>
          <w:bCs/>
          <w:i/>
          <w:iCs/>
          <w:snapToGrid w:val="0"/>
          <w:sz w:val="28"/>
          <w:szCs w:val="28"/>
          <w:lang w:eastAsia="en-US"/>
        </w:rPr>
      </w:pPr>
    </w:p>
    <w:p w:rsidR="00A51C09" w:rsidRDefault="00A51C09" w:rsidP="004C59E3">
      <w:pPr>
        <w:widowControl w:val="0"/>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5.2 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992"/>
        <w:gridCol w:w="1276"/>
      </w:tblGrid>
      <w:tr w:rsidR="00217B17" w:rsidRPr="006F777F" w:rsidTr="00D96439">
        <w:trPr>
          <w:cantSplit/>
          <w:trHeight w:val="137"/>
        </w:trPr>
        <w:tc>
          <w:tcPr>
            <w:tcW w:w="513" w:type="dxa"/>
            <w:vMerge w:val="restart"/>
          </w:tcPr>
          <w:p w:rsidR="00217B17" w:rsidRPr="006F777F" w:rsidRDefault="00217B17" w:rsidP="00D96439">
            <w:pPr>
              <w:widowControl w:val="0"/>
              <w:spacing w:after="0" w:line="240" w:lineRule="auto"/>
              <w:rPr>
                <w:rFonts w:ascii="Times New Roman" w:hAnsi="Times New Roman" w:cs="Times New Roman"/>
              </w:rPr>
            </w:pPr>
          </w:p>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w:t>
            </w:r>
          </w:p>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п/п</w:t>
            </w:r>
          </w:p>
        </w:tc>
        <w:tc>
          <w:tcPr>
            <w:tcW w:w="1863" w:type="dxa"/>
            <w:vMerge w:val="restart"/>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Наименование темы (раздела) дисциплины</w:t>
            </w:r>
          </w:p>
        </w:tc>
        <w:tc>
          <w:tcPr>
            <w:tcW w:w="6237" w:type="dxa"/>
            <w:gridSpan w:val="6"/>
          </w:tcPr>
          <w:p w:rsidR="00217B17" w:rsidRPr="006F777F" w:rsidRDefault="00217B17" w:rsidP="00D96439">
            <w:pPr>
              <w:widowControl w:val="0"/>
              <w:spacing w:after="0" w:line="240" w:lineRule="auto"/>
              <w:jc w:val="center"/>
              <w:rPr>
                <w:rFonts w:ascii="Times New Roman" w:hAnsi="Times New Roman" w:cs="Times New Roman"/>
              </w:rPr>
            </w:pPr>
            <w:r w:rsidRPr="006F777F">
              <w:rPr>
                <w:rFonts w:ascii="Times New Roman" w:hAnsi="Times New Roman" w:cs="Times New Roman"/>
              </w:rPr>
              <w:t>Трудоемкость в часах</w:t>
            </w:r>
          </w:p>
        </w:tc>
        <w:tc>
          <w:tcPr>
            <w:tcW w:w="1276" w:type="dxa"/>
            <w:vMerge w:val="restart"/>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Формы текущего контроля успеваемости</w:t>
            </w:r>
          </w:p>
        </w:tc>
      </w:tr>
      <w:tr w:rsidR="00217B17" w:rsidRPr="006F777F" w:rsidTr="00D96439">
        <w:trPr>
          <w:cantSplit/>
          <w:trHeight w:val="337"/>
        </w:trPr>
        <w:tc>
          <w:tcPr>
            <w:tcW w:w="513" w:type="dxa"/>
            <w:vMerge/>
          </w:tcPr>
          <w:p w:rsidR="00217B17" w:rsidRPr="006F777F" w:rsidRDefault="00217B17" w:rsidP="00D96439">
            <w:pPr>
              <w:widowControl w:val="0"/>
              <w:spacing w:after="0" w:line="240" w:lineRule="auto"/>
              <w:rPr>
                <w:rFonts w:ascii="Times New Roman" w:hAnsi="Times New Roman" w:cs="Times New Roman"/>
              </w:rPr>
            </w:pPr>
          </w:p>
        </w:tc>
        <w:tc>
          <w:tcPr>
            <w:tcW w:w="1863" w:type="dxa"/>
            <w:vMerge/>
          </w:tcPr>
          <w:p w:rsidR="00217B17" w:rsidRPr="006F777F" w:rsidRDefault="00217B17" w:rsidP="00D96439">
            <w:pPr>
              <w:widowControl w:val="0"/>
              <w:spacing w:after="0" w:line="240" w:lineRule="auto"/>
              <w:rPr>
                <w:rFonts w:ascii="Times New Roman" w:hAnsi="Times New Roman" w:cs="Times New Roman"/>
              </w:rPr>
            </w:pPr>
          </w:p>
        </w:tc>
        <w:tc>
          <w:tcPr>
            <w:tcW w:w="851" w:type="dxa"/>
            <w:vMerge w:val="restart"/>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Всего</w:t>
            </w:r>
          </w:p>
        </w:tc>
        <w:tc>
          <w:tcPr>
            <w:tcW w:w="4394" w:type="dxa"/>
            <w:gridSpan w:val="4"/>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Аудиторная работа</w:t>
            </w:r>
          </w:p>
        </w:tc>
        <w:tc>
          <w:tcPr>
            <w:tcW w:w="992" w:type="dxa"/>
            <w:vMerge w:val="restart"/>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Самостоятельная работа</w:t>
            </w:r>
          </w:p>
        </w:tc>
        <w:tc>
          <w:tcPr>
            <w:tcW w:w="1276" w:type="dxa"/>
            <w:vMerge/>
          </w:tcPr>
          <w:p w:rsidR="00217B17" w:rsidRPr="006F777F" w:rsidRDefault="00217B17" w:rsidP="00D96439">
            <w:pPr>
              <w:widowControl w:val="0"/>
              <w:spacing w:after="0" w:line="240" w:lineRule="auto"/>
              <w:rPr>
                <w:rFonts w:ascii="Times New Roman" w:hAnsi="Times New Roman" w:cs="Times New Roman"/>
              </w:rPr>
            </w:pPr>
          </w:p>
        </w:tc>
      </w:tr>
      <w:tr w:rsidR="00217B17" w:rsidRPr="006F777F" w:rsidTr="00D96439">
        <w:trPr>
          <w:cantSplit/>
          <w:trHeight w:val="542"/>
        </w:trPr>
        <w:tc>
          <w:tcPr>
            <w:tcW w:w="513" w:type="dxa"/>
            <w:vMerge/>
          </w:tcPr>
          <w:p w:rsidR="00217B17" w:rsidRPr="006F777F" w:rsidRDefault="00217B17" w:rsidP="00D96439">
            <w:pPr>
              <w:widowControl w:val="0"/>
              <w:spacing w:after="0" w:line="240" w:lineRule="auto"/>
              <w:rPr>
                <w:rFonts w:ascii="Times New Roman" w:hAnsi="Times New Roman" w:cs="Times New Roman"/>
              </w:rPr>
            </w:pPr>
          </w:p>
        </w:tc>
        <w:tc>
          <w:tcPr>
            <w:tcW w:w="1863" w:type="dxa"/>
            <w:vMerge/>
          </w:tcPr>
          <w:p w:rsidR="00217B17" w:rsidRPr="006F777F" w:rsidRDefault="00217B17" w:rsidP="00D96439">
            <w:pPr>
              <w:widowControl w:val="0"/>
              <w:spacing w:after="0" w:line="240" w:lineRule="auto"/>
              <w:rPr>
                <w:rFonts w:ascii="Times New Roman" w:hAnsi="Times New Roman" w:cs="Times New Roman"/>
              </w:rPr>
            </w:pPr>
          </w:p>
        </w:tc>
        <w:tc>
          <w:tcPr>
            <w:tcW w:w="851" w:type="dxa"/>
            <w:vMerge/>
          </w:tcPr>
          <w:p w:rsidR="00217B17" w:rsidRPr="006F777F" w:rsidRDefault="00217B17" w:rsidP="00D96439">
            <w:pPr>
              <w:widowControl w:val="0"/>
              <w:spacing w:after="0" w:line="240" w:lineRule="auto"/>
              <w:rPr>
                <w:rFonts w:ascii="Times New Roman" w:hAnsi="Times New Roman" w:cs="Times New Roman"/>
              </w:rPr>
            </w:pPr>
          </w:p>
        </w:tc>
        <w:tc>
          <w:tcPr>
            <w:tcW w:w="856" w:type="dxa"/>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Общая</w:t>
            </w:r>
          </w:p>
        </w:tc>
        <w:tc>
          <w:tcPr>
            <w:tcW w:w="682" w:type="dxa"/>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Лекции</w:t>
            </w:r>
          </w:p>
        </w:tc>
        <w:tc>
          <w:tcPr>
            <w:tcW w:w="1297" w:type="dxa"/>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Практические и семинарские занятия</w:t>
            </w:r>
          </w:p>
        </w:tc>
        <w:tc>
          <w:tcPr>
            <w:tcW w:w="1559" w:type="dxa"/>
          </w:tcPr>
          <w:p w:rsidR="00217B17" w:rsidRPr="006F777F" w:rsidRDefault="00217B17" w:rsidP="00D96439">
            <w:pPr>
              <w:widowControl w:val="0"/>
              <w:spacing w:after="0" w:line="240" w:lineRule="auto"/>
              <w:rPr>
                <w:rFonts w:ascii="Times New Roman" w:hAnsi="Times New Roman" w:cs="Times New Roman"/>
              </w:rPr>
            </w:pPr>
            <w:r w:rsidRPr="006F777F">
              <w:rPr>
                <w:rFonts w:ascii="Times New Roman" w:hAnsi="Times New Roman" w:cs="Times New Roman"/>
              </w:rPr>
              <w:t>Занятия в интерактивных формах (в числе семинарских)</w:t>
            </w:r>
          </w:p>
        </w:tc>
        <w:tc>
          <w:tcPr>
            <w:tcW w:w="992" w:type="dxa"/>
            <w:vMerge/>
          </w:tcPr>
          <w:p w:rsidR="00217B17" w:rsidRPr="006F777F" w:rsidRDefault="00217B17" w:rsidP="00D96439">
            <w:pPr>
              <w:widowControl w:val="0"/>
              <w:spacing w:after="0" w:line="240" w:lineRule="auto"/>
              <w:rPr>
                <w:rFonts w:ascii="Times New Roman" w:hAnsi="Times New Roman" w:cs="Times New Roman"/>
              </w:rPr>
            </w:pPr>
          </w:p>
        </w:tc>
        <w:tc>
          <w:tcPr>
            <w:tcW w:w="1276" w:type="dxa"/>
            <w:vMerge/>
          </w:tcPr>
          <w:p w:rsidR="00217B17" w:rsidRPr="006F777F" w:rsidRDefault="00217B17" w:rsidP="00D96439">
            <w:pPr>
              <w:widowControl w:val="0"/>
              <w:spacing w:after="0" w:line="240" w:lineRule="auto"/>
              <w:rPr>
                <w:rFonts w:ascii="Times New Roman" w:hAnsi="Times New Roman" w:cs="Times New Roman"/>
              </w:rPr>
            </w:pPr>
          </w:p>
        </w:tc>
      </w:tr>
      <w:tr w:rsidR="00001B0D" w:rsidRPr="006F777F" w:rsidTr="006C1E0D">
        <w:trPr>
          <w:trHeight w:val="411"/>
        </w:trPr>
        <w:tc>
          <w:tcPr>
            <w:tcW w:w="513" w:type="dxa"/>
          </w:tcPr>
          <w:p w:rsidR="00001B0D" w:rsidRPr="006F777F" w:rsidRDefault="00001B0D" w:rsidP="00001B0D">
            <w:pPr>
              <w:widowControl w:val="0"/>
              <w:spacing w:after="0" w:line="240" w:lineRule="auto"/>
              <w:rPr>
                <w:rFonts w:ascii="Times New Roman" w:hAnsi="Times New Roman" w:cs="Times New Roman"/>
              </w:rPr>
            </w:pPr>
            <w:r>
              <w:rPr>
                <w:rFonts w:ascii="Times New Roman" w:hAnsi="Times New Roman" w:cs="Times New Roman"/>
              </w:rPr>
              <w:t>1</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1. Методологические основы и понятийный аппарат курса «Этика деловых отношений».</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D315A0"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559" w:type="dxa"/>
          </w:tcPr>
          <w:p w:rsidR="00001B0D" w:rsidRPr="00C518D5" w:rsidRDefault="00D315A0"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sidRPr="00001B0D">
              <w:rPr>
                <w:rFonts w:ascii="Times New Roman" w:hAnsi="Times New Roman" w:cs="Times New Roman"/>
                <w:sz w:val="24"/>
                <w:szCs w:val="24"/>
              </w:rPr>
              <w:t xml:space="preserve">Дискуссия </w:t>
            </w:r>
          </w:p>
        </w:tc>
      </w:tr>
      <w:tr w:rsidR="00001B0D" w:rsidRPr="006F777F" w:rsidTr="006C1E0D">
        <w:trPr>
          <w:trHeight w:val="411"/>
        </w:trPr>
        <w:tc>
          <w:tcPr>
            <w:tcW w:w="513" w:type="dxa"/>
          </w:tcPr>
          <w:p w:rsidR="00001B0D" w:rsidRPr="006F777F" w:rsidRDefault="00001B0D" w:rsidP="00001B0D">
            <w:pPr>
              <w:widowControl w:val="0"/>
              <w:spacing w:after="0" w:line="240" w:lineRule="auto"/>
              <w:rPr>
                <w:rFonts w:ascii="Times New Roman" w:hAnsi="Times New Roman" w:cs="Times New Roman"/>
              </w:rPr>
            </w:pPr>
            <w:r>
              <w:rPr>
                <w:rFonts w:ascii="Times New Roman" w:hAnsi="Times New Roman" w:cs="Times New Roman"/>
              </w:rPr>
              <w:t>2</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2. Общение как инструмент этики деловых отношений.</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sidRPr="00001B0D">
              <w:rPr>
                <w:rFonts w:ascii="Times New Roman" w:hAnsi="Times New Roman" w:cs="Times New Roman"/>
                <w:sz w:val="24"/>
                <w:szCs w:val="24"/>
              </w:rPr>
              <w:t>Решение кейсов, дискуссия</w:t>
            </w:r>
          </w:p>
        </w:tc>
      </w:tr>
      <w:tr w:rsidR="00001B0D" w:rsidRPr="006F777F" w:rsidTr="006C1E0D">
        <w:trPr>
          <w:trHeight w:val="411"/>
        </w:trPr>
        <w:tc>
          <w:tcPr>
            <w:tcW w:w="513" w:type="dxa"/>
          </w:tcPr>
          <w:p w:rsidR="00001B0D" w:rsidRPr="006F777F" w:rsidRDefault="00001B0D" w:rsidP="00001B0D">
            <w:pPr>
              <w:widowControl w:val="0"/>
              <w:spacing w:after="0" w:line="240" w:lineRule="auto"/>
              <w:rPr>
                <w:rFonts w:ascii="Times New Roman" w:hAnsi="Times New Roman" w:cs="Times New Roman"/>
              </w:rPr>
            </w:pPr>
            <w:r>
              <w:rPr>
                <w:rFonts w:ascii="Times New Roman" w:hAnsi="Times New Roman" w:cs="Times New Roman"/>
              </w:rPr>
              <w:t>3</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3.  Стратегии деловых коммуникаций.</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sidRPr="00001B0D">
              <w:rPr>
                <w:rFonts w:ascii="Times New Roman" w:hAnsi="Times New Roman" w:cs="Times New Roman"/>
                <w:sz w:val="24"/>
                <w:szCs w:val="24"/>
              </w:rPr>
              <w:t>Диагностика, дискуссия</w:t>
            </w:r>
          </w:p>
        </w:tc>
      </w:tr>
      <w:tr w:rsidR="00001B0D" w:rsidRPr="006F777F" w:rsidTr="006C1E0D">
        <w:trPr>
          <w:trHeight w:val="411"/>
        </w:trPr>
        <w:tc>
          <w:tcPr>
            <w:tcW w:w="513" w:type="dxa"/>
          </w:tcPr>
          <w:p w:rsidR="00001B0D" w:rsidRPr="006F777F" w:rsidRDefault="00001B0D" w:rsidP="00001B0D">
            <w:pPr>
              <w:widowControl w:val="0"/>
              <w:spacing w:after="0" w:line="240" w:lineRule="auto"/>
              <w:rPr>
                <w:rFonts w:ascii="Times New Roman" w:hAnsi="Times New Roman" w:cs="Times New Roman"/>
              </w:rPr>
            </w:pPr>
            <w:r>
              <w:rPr>
                <w:rFonts w:ascii="Times New Roman" w:hAnsi="Times New Roman" w:cs="Times New Roman"/>
              </w:rPr>
              <w:t>4</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4. Корпоративная этика и организационная культура.</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Pr>
                <w:rFonts w:ascii="Times New Roman" w:hAnsi="Times New Roman" w:cs="Times New Roman"/>
                <w:sz w:val="24"/>
                <w:szCs w:val="24"/>
              </w:rPr>
              <w:t>Дискуссия</w:t>
            </w:r>
            <w:r w:rsidRPr="00001B0D">
              <w:rPr>
                <w:rFonts w:ascii="Times New Roman" w:hAnsi="Times New Roman" w:cs="Times New Roman"/>
                <w:sz w:val="24"/>
                <w:szCs w:val="24"/>
              </w:rPr>
              <w:t>, диагностика</w:t>
            </w:r>
          </w:p>
        </w:tc>
      </w:tr>
      <w:tr w:rsidR="00001B0D" w:rsidRPr="006F777F" w:rsidTr="006C1E0D">
        <w:trPr>
          <w:trHeight w:val="411"/>
        </w:trPr>
        <w:tc>
          <w:tcPr>
            <w:tcW w:w="513" w:type="dxa"/>
          </w:tcPr>
          <w:p w:rsidR="00001B0D" w:rsidRPr="0012474A"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Тема 5. Деловая этика и успех</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Pr>
                <w:rFonts w:ascii="Times New Roman" w:hAnsi="Times New Roman" w:cs="Times New Roman"/>
                <w:sz w:val="24"/>
                <w:szCs w:val="24"/>
              </w:rPr>
              <w:t>Дискуссия</w:t>
            </w:r>
          </w:p>
        </w:tc>
      </w:tr>
      <w:tr w:rsidR="00001B0D" w:rsidRPr="006F777F" w:rsidTr="006C1E0D">
        <w:trPr>
          <w:trHeight w:val="411"/>
        </w:trPr>
        <w:tc>
          <w:tcPr>
            <w:tcW w:w="513" w:type="dxa"/>
          </w:tcPr>
          <w:p w:rsidR="00001B0D" w:rsidRPr="0012474A"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Тема 6. Национальные особенности деловых коммуникаций</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1276" w:type="dxa"/>
            <w:shd w:val="clear" w:color="auto" w:fill="auto"/>
          </w:tcPr>
          <w:p w:rsidR="00001B0D" w:rsidRPr="00001B0D" w:rsidRDefault="00001B0D" w:rsidP="00001B0D">
            <w:pPr>
              <w:rPr>
                <w:rFonts w:ascii="Times New Roman" w:hAnsi="Times New Roman" w:cs="Times New Roman"/>
                <w:sz w:val="24"/>
                <w:szCs w:val="24"/>
              </w:rPr>
            </w:pPr>
            <w:r w:rsidRPr="00001B0D">
              <w:rPr>
                <w:rFonts w:ascii="Times New Roman" w:hAnsi="Times New Roman" w:cs="Times New Roman"/>
                <w:sz w:val="24"/>
                <w:szCs w:val="24"/>
              </w:rPr>
              <w:t xml:space="preserve">Решение </w:t>
            </w:r>
            <w:r>
              <w:rPr>
                <w:rFonts w:ascii="Times New Roman" w:hAnsi="Times New Roman" w:cs="Times New Roman"/>
                <w:sz w:val="24"/>
                <w:szCs w:val="24"/>
              </w:rPr>
              <w:t>кейсов</w:t>
            </w:r>
            <w:r w:rsidRPr="00001B0D">
              <w:rPr>
                <w:rFonts w:ascii="Times New Roman" w:hAnsi="Times New Roman" w:cs="Times New Roman"/>
                <w:sz w:val="24"/>
                <w:szCs w:val="24"/>
              </w:rPr>
              <w:t>, дискуссия</w:t>
            </w:r>
          </w:p>
        </w:tc>
      </w:tr>
      <w:tr w:rsidR="00001B0D" w:rsidRPr="006F777F" w:rsidTr="006C1E0D">
        <w:trPr>
          <w:trHeight w:val="411"/>
        </w:trPr>
        <w:tc>
          <w:tcPr>
            <w:tcW w:w="513" w:type="dxa"/>
          </w:tcPr>
          <w:p w:rsidR="00001B0D"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7. Конфликты в деловых отношениях.</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shd w:val="clear" w:color="auto" w:fill="auto"/>
          </w:tcPr>
          <w:p w:rsidR="00001B0D" w:rsidRPr="00001B0D" w:rsidRDefault="00001B0D" w:rsidP="00001B0D">
            <w:pPr>
              <w:rPr>
                <w:rFonts w:ascii="Times New Roman" w:hAnsi="Times New Roman" w:cs="Times New Roman"/>
                <w:sz w:val="24"/>
                <w:szCs w:val="24"/>
              </w:rPr>
            </w:pPr>
            <w:r>
              <w:rPr>
                <w:rFonts w:ascii="Times New Roman" w:hAnsi="Times New Roman" w:cs="Times New Roman"/>
                <w:sz w:val="24"/>
                <w:szCs w:val="24"/>
              </w:rPr>
              <w:t>Дискуссия, диагностика</w:t>
            </w:r>
          </w:p>
        </w:tc>
      </w:tr>
      <w:tr w:rsidR="00001B0D" w:rsidRPr="006F777F" w:rsidTr="00D96439">
        <w:trPr>
          <w:trHeight w:val="411"/>
        </w:trPr>
        <w:tc>
          <w:tcPr>
            <w:tcW w:w="513" w:type="dxa"/>
          </w:tcPr>
          <w:p w:rsidR="00001B0D"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1863" w:type="dxa"/>
          </w:tcPr>
          <w:p w:rsidR="00001B0D" w:rsidRPr="0012474A" w:rsidRDefault="00001B0D" w:rsidP="00001B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8. Служебная этика.</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001B0D" w:rsidRPr="0012474A" w:rsidRDefault="00001B0D" w:rsidP="00001B0D">
            <w:pPr>
              <w:widowControl w:val="0"/>
              <w:spacing w:after="0" w:line="240" w:lineRule="auto"/>
              <w:rPr>
                <w:rFonts w:ascii="Times New Roman" w:hAnsi="Times New Roman" w:cs="Times New Roman"/>
                <w:lang w:eastAsia="en-US"/>
              </w:rPr>
            </w:pPr>
            <w:r>
              <w:rPr>
                <w:rFonts w:ascii="Times New Roman" w:hAnsi="Times New Roman" w:cs="Times New Roman"/>
                <w:lang w:eastAsia="en-US"/>
              </w:rPr>
              <w:t>Дискуссия, решение кейсов</w:t>
            </w:r>
          </w:p>
        </w:tc>
      </w:tr>
      <w:tr w:rsidR="00001B0D" w:rsidRPr="006F777F" w:rsidTr="00D96439">
        <w:trPr>
          <w:trHeight w:val="561"/>
        </w:trPr>
        <w:tc>
          <w:tcPr>
            <w:tcW w:w="513" w:type="dxa"/>
          </w:tcPr>
          <w:p w:rsidR="00001B0D" w:rsidRPr="006F777F" w:rsidRDefault="00001B0D" w:rsidP="00001B0D">
            <w:pPr>
              <w:widowControl w:val="0"/>
              <w:spacing w:after="0" w:line="240" w:lineRule="auto"/>
              <w:rPr>
                <w:rFonts w:ascii="Times New Roman" w:hAnsi="Times New Roman" w:cs="Times New Roman"/>
              </w:rPr>
            </w:pPr>
          </w:p>
        </w:tc>
        <w:tc>
          <w:tcPr>
            <w:tcW w:w="1863" w:type="dxa"/>
          </w:tcPr>
          <w:p w:rsidR="00001B0D" w:rsidRPr="00EB40DF" w:rsidRDefault="00001B0D" w:rsidP="00001B0D">
            <w:pPr>
              <w:widowControl w:val="0"/>
              <w:spacing w:after="0" w:line="240" w:lineRule="auto"/>
              <w:jc w:val="both"/>
              <w:rPr>
                <w:rFonts w:ascii="Times New Roman" w:hAnsi="Times New Roman" w:cs="Times New Roman"/>
                <w:b/>
                <w:snapToGrid w:val="0"/>
                <w:lang w:eastAsia="en-US"/>
              </w:rPr>
            </w:pPr>
            <w:r w:rsidRPr="00C518D5">
              <w:rPr>
                <w:rFonts w:ascii="Times New Roman" w:hAnsi="Times New Roman" w:cs="Times New Roman"/>
                <w:b/>
                <w:snapToGrid w:val="0"/>
                <w:sz w:val="24"/>
                <w:szCs w:val="24"/>
                <w:lang w:eastAsia="en-US"/>
              </w:rPr>
              <w:t>В целом по дисциплине</w:t>
            </w:r>
          </w:p>
        </w:tc>
        <w:tc>
          <w:tcPr>
            <w:tcW w:w="851"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108</w:t>
            </w:r>
          </w:p>
        </w:tc>
        <w:tc>
          <w:tcPr>
            <w:tcW w:w="856"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34</w:t>
            </w:r>
          </w:p>
        </w:tc>
        <w:tc>
          <w:tcPr>
            <w:tcW w:w="682"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16</w:t>
            </w:r>
          </w:p>
        </w:tc>
        <w:tc>
          <w:tcPr>
            <w:tcW w:w="1297"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18</w:t>
            </w:r>
          </w:p>
        </w:tc>
        <w:tc>
          <w:tcPr>
            <w:tcW w:w="1559"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12</w:t>
            </w:r>
          </w:p>
        </w:tc>
        <w:tc>
          <w:tcPr>
            <w:tcW w:w="992" w:type="dxa"/>
          </w:tcPr>
          <w:p w:rsidR="00001B0D" w:rsidRPr="00D067DF" w:rsidRDefault="00001B0D" w:rsidP="00001B0D">
            <w:pPr>
              <w:widowControl w:val="0"/>
              <w:spacing w:after="0" w:line="240" w:lineRule="auto"/>
              <w:rPr>
                <w:rFonts w:ascii="Times New Roman" w:hAnsi="Times New Roman" w:cs="Times New Roman"/>
                <w:b/>
                <w:sz w:val="24"/>
                <w:szCs w:val="24"/>
              </w:rPr>
            </w:pPr>
            <w:r w:rsidRPr="00D067DF">
              <w:rPr>
                <w:rFonts w:ascii="Times New Roman" w:hAnsi="Times New Roman" w:cs="Times New Roman"/>
                <w:b/>
                <w:sz w:val="24"/>
                <w:szCs w:val="24"/>
              </w:rPr>
              <w:t>74</w:t>
            </w:r>
          </w:p>
        </w:tc>
        <w:tc>
          <w:tcPr>
            <w:tcW w:w="1276" w:type="dxa"/>
          </w:tcPr>
          <w:p w:rsidR="00001B0D" w:rsidRPr="00EB40DF" w:rsidRDefault="00001B0D" w:rsidP="00001B0D">
            <w:pPr>
              <w:widowControl w:val="0"/>
              <w:spacing w:after="0" w:line="240" w:lineRule="auto"/>
              <w:rPr>
                <w:rFonts w:ascii="Times New Roman" w:hAnsi="Times New Roman" w:cs="Times New Roman"/>
                <w:b/>
              </w:rPr>
            </w:pPr>
            <w:r w:rsidRPr="00EB40DF">
              <w:rPr>
                <w:rFonts w:ascii="Times New Roman" w:hAnsi="Times New Roman" w:cs="Times New Roman"/>
                <w:b/>
              </w:rPr>
              <w:t>Текущий контроль - Контрольная работа</w:t>
            </w:r>
          </w:p>
        </w:tc>
      </w:tr>
      <w:tr w:rsidR="00001B0D" w:rsidRPr="006F777F" w:rsidTr="00D96439">
        <w:trPr>
          <w:trHeight w:val="327"/>
        </w:trPr>
        <w:tc>
          <w:tcPr>
            <w:tcW w:w="513" w:type="dxa"/>
          </w:tcPr>
          <w:p w:rsidR="00001B0D" w:rsidRPr="006F777F" w:rsidRDefault="00001B0D" w:rsidP="00001B0D">
            <w:pPr>
              <w:widowControl w:val="0"/>
              <w:spacing w:after="0" w:line="240" w:lineRule="auto"/>
              <w:rPr>
                <w:rFonts w:ascii="Times New Roman" w:hAnsi="Times New Roman" w:cs="Times New Roman"/>
              </w:rPr>
            </w:pPr>
          </w:p>
        </w:tc>
        <w:tc>
          <w:tcPr>
            <w:tcW w:w="1863" w:type="dxa"/>
          </w:tcPr>
          <w:p w:rsidR="00001B0D" w:rsidRPr="00EB40DF" w:rsidRDefault="00001B0D" w:rsidP="00001B0D">
            <w:pPr>
              <w:widowControl w:val="0"/>
              <w:spacing w:after="0" w:line="240" w:lineRule="auto"/>
              <w:rPr>
                <w:rFonts w:ascii="Times New Roman" w:hAnsi="Times New Roman" w:cs="Times New Roman"/>
                <w:b/>
              </w:rPr>
            </w:pPr>
            <w:r w:rsidRPr="00C518D5">
              <w:rPr>
                <w:rFonts w:ascii="Times New Roman" w:hAnsi="Times New Roman" w:cs="Times New Roman"/>
                <w:b/>
                <w:sz w:val="24"/>
                <w:szCs w:val="24"/>
              </w:rPr>
              <w:t>ИТОГО:</w:t>
            </w:r>
          </w:p>
        </w:tc>
        <w:tc>
          <w:tcPr>
            <w:tcW w:w="851" w:type="dxa"/>
          </w:tcPr>
          <w:p w:rsidR="00001B0D" w:rsidRPr="00C518D5" w:rsidRDefault="00001B0D" w:rsidP="00001B0D">
            <w:pPr>
              <w:widowControl w:val="0"/>
              <w:spacing w:after="0" w:line="240" w:lineRule="auto"/>
              <w:rPr>
                <w:rFonts w:ascii="Times New Roman" w:hAnsi="Times New Roman" w:cs="Times New Roman"/>
                <w:sz w:val="24"/>
                <w:szCs w:val="24"/>
              </w:rPr>
            </w:pPr>
          </w:p>
        </w:tc>
        <w:tc>
          <w:tcPr>
            <w:tcW w:w="856" w:type="dxa"/>
          </w:tcPr>
          <w:p w:rsidR="00001B0D" w:rsidRPr="00C518D5" w:rsidRDefault="00001B0D" w:rsidP="00001B0D">
            <w:pPr>
              <w:widowControl w:val="0"/>
              <w:spacing w:after="0" w:line="240" w:lineRule="auto"/>
              <w:rPr>
                <w:rFonts w:ascii="Times New Roman" w:hAnsi="Times New Roman" w:cs="Times New Roman"/>
                <w:sz w:val="24"/>
                <w:szCs w:val="24"/>
              </w:rPr>
            </w:pPr>
          </w:p>
        </w:tc>
        <w:tc>
          <w:tcPr>
            <w:tcW w:w="682" w:type="dxa"/>
          </w:tcPr>
          <w:p w:rsidR="00001B0D" w:rsidRPr="00C518D5" w:rsidRDefault="00001B0D" w:rsidP="00001B0D">
            <w:pPr>
              <w:widowControl w:val="0"/>
              <w:spacing w:after="0" w:line="240" w:lineRule="auto"/>
              <w:rPr>
                <w:rFonts w:ascii="Times New Roman" w:hAnsi="Times New Roman" w:cs="Times New Roman"/>
                <w:sz w:val="24"/>
                <w:szCs w:val="24"/>
              </w:rPr>
            </w:pPr>
          </w:p>
        </w:tc>
        <w:tc>
          <w:tcPr>
            <w:tcW w:w="1297" w:type="dxa"/>
          </w:tcPr>
          <w:p w:rsidR="00001B0D" w:rsidRPr="00C518D5" w:rsidRDefault="00001B0D" w:rsidP="00001B0D">
            <w:pPr>
              <w:widowControl w:val="0"/>
              <w:spacing w:after="0" w:line="240" w:lineRule="auto"/>
              <w:rPr>
                <w:rFonts w:ascii="Times New Roman" w:hAnsi="Times New Roman" w:cs="Times New Roman"/>
                <w:sz w:val="24"/>
                <w:szCs w:val="24"/>
              </w:rPr>
            </w:pPr>
          </w:p>
        </w:tc>
        <w:tc>
          <w:tcPr>
            <w:tcW w:w="1559" w:type="dxa"/>
          </w:tcPr>
          <w:p w:rsidR="00001B0D" w:rsidRPr="00C518D5" w:rsidRDefault="00D315A0" w:rsidP="00001B0D">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35</w:t>
            </w:r>
            <w:r w:rsidR="00001B0D" w:rsidRPr="00C518D5">
              <w:rPr>
                <w:rFonts w:ascii="Times New Roman" w:hAnsi="Times New Roman" w:cs="Times New Roman"/>
                <w:b/>
                <w:sz w:val="24"/>
                <w:szCs w:val="24"/>
              </w:rPr>
              <w:t xml:space="preserve"> %</w:t>
            </w:r>
          </w:p>
        </w:tc>
        <w:tc>
          <w:tcPr>
            <w:tcW w:w="992" w:type="dxa"/>
          </w:tcPr>
          <w:p w:rsidR="00001B0D" w:rsidRPr="00C518D5" w:rsidRDefault="00001B0D" w:rsidP="00001B0D">
            <w:pPr>
              <w:widowControl w:val="0"/>
              <w:spacing w:after="0" w:line="240" w:lineRule="auto"/>
              <w:rPr>
                <w:rFonts w:ascii="Times New Roman" w:hAnsi="Times New Roman" w:cs="Times New Roman"/>
                <w:sz w:val="24"/>
                <w:szCs w:val="24"/>
              </w:rPr>
            </w:pPr>
          </w:p>
        </w:tc>
        <w:tc>
          <w:tcPr>
            <w:tcW w:w="1276" w:type="dxa"/>
          </w:tcPr>
          <w:p w:rsidR="00001B0D" w:rsidRPr="00EB40DF" w:rsidRDefault="00001B0D" w:rsidP="00001B0D">
            <w:pPr>
              <w:widowControl w:val="0"/>
              <w:spacing w:after="0" w:line="240" w:lineRule="auto"/>
              <w:rPr>
                <w:rFonts w:ascii="Times New Roman" w:hAnsi="Times New Roman" w:cs="Times New Roman"/>
                <w:b/>
              </w:rPr>
            </w:pPr>
          </w:p>
        </w:tc>
      </w:tr>
    </w:tbl>
    <w:p w:rsidR="00217B17" w:rsidRDefault="00217B17" w:rsidP="00217B17">
      <w:pPr>
        <w:widowControl w:val="0"/>
        <w:spacing w:after="0" w:line="240" w:lineRule="auto"/>
        <w:ind w:firstLine="709"/>
        <w:rPr>
          <w:rFonts w:ascii="Times New Roman" w:hAnsi="Times New Roman" w:cs="Times New Roman"/>
          <w:sz w:val="16"/>
          <w:szCs w:val="16"/>
        </w:rPr>
      </w:pPr>
    </w:p>
    <w:p w:rsidR="00217B17" w:rsidRDefault="00217B17" w:rsidP="004C59E3">
      <w:pPr>
        <w:widowControl w:val="0"/>
        <w:spacing w:after="0" w:line="240" w:lineRule="auto"/>
        <w:ind w:firstLine="709"/>
        <w:rPr>
          <w:rFonts w:ascii="Times New Roman" w:hAnsi="Times New Roman" w:cs="Times New Roman"/>
          <w:sz w:val="16"/>
          <w:szCs w:val="16"/>
        </w:rPr>
      </w:pPr>
    </w:p>
    <w:p w:rsidR="006D5D0B" w:rsidRDefault="006D5D0B" w:rsidP="004C59E3">
      <w:pPr>
        <w:widowControl w:val="0"/>
        <w:spacing w:after="0" w:line="240" w:lineRule="auto"/>
        <w:ind w:firstLine="709"/>
        <w:rPr>
          <w:rFonts w:ascii="Times New Roman" w:hAnsi="Times New Roman" w:cs="Times New Roman"/>
          <w:sz w:val="16"/>
          <w:szCs w:val="16"/>
        </w:rPr>
      </w:pPr>
    </w:p>
    <w:p w:rsidR="006D5D0B" w:rsidRDefault="006D5D0B" w:rsidP="004C59E3">
      <w:pPr>
        <w:widowControl w:val="0"/>
        <w:spacing w:after="0" w:line="240" w:lineRule="auto"/>
        <w:ind w:firstLine="709"/>
        <w:rPr>
          <w:rFonts w:ascii="Times New Roman" w:hAnsi="Times New Roman" w:cs="Times New Roman"/>
          <w:sz w:val="16"/>
          <w:szCs w:val="16"/>
        </w:rPr>
      </w:pPr>
    </w:p>
    <w:p w:rsidR="006D5D0B" w:rsidRDefault="006D5D0B" w:rsidP="004C59E3">
      <w:pPr>
        <w:widowControl w:val="0"/>
        <w:spacing w:after="0" w:line="240" w:lineRule="auto"/>
        <w:ind w:firstLine="709"/>
        <w:rPr>
          <w:rFonts w:ascii="Times New Roman" w:hAnsi="Times New Roman" w:cs="Times New Roman"/>
          <w:sz w:val="16"/>
          <w:szCs w:val="16"/>
        </w:rPr>
      </w:pPr>
    </w:p>
    <w:p w:rsidR="00A51C09" w:rsidRDefault="00A51C09" w:rsidP="004C59E3">
      <w:pPr>
        <w:widowControl w:val="0"/>
        <w:spacing w:after="0" w:line="360" w:lineRule="auto"/>
        <w:ind w:firstLine="709"/>
        <w:rPr>
          <w:rFonts w:ascii="Times New Roman" w:hAnsi="Times New Roman" w:cs="Times New Roman"/>
          <w:b/>
          <w:bCs/>
          <w:sz w:val="28"/>
          <w:szCs w:val="28"/>
        </w:rPr>
      </w:pPr>
      <w:r>
        <w:rPr>
          <w:rFonts w:ascii="Times New Roman" w:hAnsi="Times New Roman" w:cs="Times New Roman"/>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961"/>
        <w:gridCol w:w="2523"/>
      </w:tblGrid>
      <w:tr w:rsidR="001B0D2A" w:rsidRPr="002E2C07" w:rsidTr="0012474A">
        <w:tc>
          <w:tcPr>
            <w:tcW w:w="2405" w:type="dxa"/>
            <w:shd w:val="clear" w:color="auto" w:fill="auto"/>
          </w:tcPr>
          <w:p w:rsidR="001B0D2A" w:rsidRPr="002E2C07" w:rsidRDefault="001B0D2A" w:rsidP="000E34D4">
            <w:pPr>
              <w:spacing w:after="0" w:line="240" w:lineRule="auto"/>
              <w:rPr>
                <w:rFonts w:ascii="Times New Roman" w:hAnsi="Times New Roman" w:cs="Times New Roman"/>
                <w:b/>
                <w:sz w:val="24"/>
                <w:szCs w:val="24"/>
              </w:rPr>
            </w:pPr>
            <w:r w:rsidRPr="002E2C07">
              <w:rPr>
                <w:rFonts w:ascii="Times New Roman" w:hAnsi="Times New Roman" w:cs="Times New Roman"/>
                <w:b/>
                <w:sz w:val="24"/>
                <w:szCs w:val="24"/>
              </w:rPr>
              <w:t>Наименование тем (разделов) дисциплины</w:t>
            </w:r>
          </w:p>
        </w:tc>
        <w:tc>
          <w:tcPr>
            <w:tcW w:w="4961" w:type="dxa"/>
            <w:shd w:val="clear" w:color="auto" w:fill="auto"/>
          </w:tcPr>
          <w:p w:rsidR="001B0D2A" w:rsidRPr="002E2C07" w:rsidRDefault="001B0D2A" w:rsidP="000E34D4">
            <w:pPr>
              <w:spacing w:after="0" w:line="240" w:lineRule="auto"/>
              <w:rPr>
                <w:rFonts w:ascii="Times New Roman" w:hAnsi="Times New Roman" w:cs="Times New Roman"/>
                <w:b/>
                <w:sz w:val="24"/>
                <w:szCs w:val="24"/>
              </w:rPr>
            </w:pPr>
            <w:r w:rsidRPr="002E2C07">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2523" w:type="dxa"/>
            <w:shd w:val="clear" w:color="auto" w:fill="auto"/>
          </w:tcPr>
          <w:p w:rsidR="001B0D2A" w:rsidRPr="002E2C07" w:rsidRDefault="001B0D2A" w:rsidP="000E34D4">
            <w:pPr>
              <w:spacing w:after="0" w:line="240" w:lineRule="auto"/>
              <w:jc w:val="center"/>
              <w:rPr>
                <w:rFonts w:ascii="Times New Roman" w:hAnsi="Times New Roman" w:cs="Times New Roman"/>
                <w:b/>
                <w:sz w:val="24"/>
                <w:szCs w:val="24"/>
              </w:rPr>
            </w:pPr>
            <w:r w:rsidRPr="002E2C07">
              <w:rPr>
                <w:rFonts w:ascii="Times New Roman" w:hAnsi="Times New Roman" w:cs="Times New Roman"/>
                <w:b/>
                <w:sz w:val="24"/>
                <w:szCs w:val="24"/>
              </w:rPr>
              <w:t>Форма проведения занятий</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1. Методологические основы и понятийный аппарат курса «Этика деловых отношений».</w:t>
            </w:r>
          </w:p>
        </w:tc>
        <w:tc>
          <w:tcPr>
            <w:tcW w:w="4961" w:type="dxa"/>
            <w:shd w:val="clear" w:color="auto" w:fill="auto"/>
          </w:tcPr>
          <w:p w:rsidR="00165FD1" w:rsidRPr="006C1E0D" w:rsidRDefault="006C1E0D" w:rsidP="00165FD1">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 xml:space="preserve">Научные основы, цели и задачи изучения этики деловых отношений. </w:t>
            </w:r>
          </w:p>
          <w:p w:rsidR="006C1E0D" w:rsidRDefault="006C1E0D" w:rsidP="00165FD1">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 xml:space="preserve">Этические кодексы фирм, практика их применения. </w:t>
            </w:r>
          </w:p>
          <w:p w:rsidR="00165FD1" w:rsidRPr="002E2C07" w:rsidRDefault="00165FD1" w:rsidP="00165FD1">
            <w:pPr>
              <w:widowControl w:val="0"/>
              <w:spacing w:after="0" w:line="240" w:lineRule="auto"/>
              <w:rPr>
                <w:rFonts w:ascii="Times New Roman" w:hAnsi="Times New Roman" w:cs="Times New Roman"/>
                <w:sz w:val="24"/>
                <w:szCs w:val="24"/>
              </w:rPr>
            </w:pPr>
            <w:r>
              <w:rPr>
                <w:rFonts w:ascii="Times New Roman" w:hAnsi="Times New Roman" w:cs="Times New Roman"/>
                <w:bCs/>
                <w:iCs/>
                <w:sz w:val="24"/>
                <w:szCs w:val="24"/>
              </w:rPr>
              <w:t>8:1, 8:2, 8:3</w:t>
            </w:r>
          </w:p>
        </w:tc>
        <w:tc>
          <w:tcPr>
            <w:tcW w:w="2523" w:type="dxa"/>
            <w:shd w:val="clear" w:color="auto" w:fill="auto"/>
          </w:tcPr>
          <w:p w:rsidR="006C1E0D" w:rsidRPr="00001B0D" w:rsidRDefault="006C1E0D" w:rsidP="006C1E0D">
            <w:pPr>
              <w:rPr>
                <w:rFonts w:ascii="Times New Roman" w:hAnsi="Times New Roman" w:cs="Times New Roman"/>
                <w:sz w:val="24"/>
                <w:szCs w:val="24"/>
              </w:rPr>
            </w:pPr>
            <w:r w:rsidRPr="00001B0D">
              <w:rPr>
                <w:rFonts w:ascii="Times New Roman" w:hAnsi="Times New Roman" w:cs="Times New Roman"/>
                <w:sz w:val="24"/>
                <w:szCs w:val="24"/>
              </w:rPr>
              <w:t xml:space="preserve">Дискуссия </w:t>
            </w:r>
          </w:p>
        </w:tc>
      </w:tr>
      <w:tr w:rsidR="006C1E0D" w:rsidRPr="002E2C07" w:rsidTr="006C1E0D">
        <w:trPr>
          <w:trHeight w:val="459"/>
        </w:trPr>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2. Общение как инструмент этики деловых отношений.</w:t>
            </w:r>
          </w:p>
        </w:tc>
        <w:tc>
          <w:tcPr>
            <w:tcW w:w="4961" w:type="dxa"/>
            <w:shd w:val="clear" w:color="auto" w:fill="auto"/>
          </w:tcPr>
          <w:p w:rsidR="006C1E0D" w:rsidRDefault="006C1E0D" w:rsidP="00165FD1">
            <w:pPr>
              <w:spacing w:after="0" w:line="240" w:lineRule="auto"/>
              <w:ind w:firstLine="52"/>
              <w:rPr>
                <w:rFonts w:ascii="Times New Roman" w:hAnsi="Times New Roman" w:cs="Times New Roman"/>
                <w:bCs/>
                <w:iCs/>
                <w:sz w:val="24"/>
                <w:szCs w:val="24"/>
              </w:rPr>
            </w:pPr>
            <w:r w:rsidRPr="006C1E0D">
              <w:rPr>
                <w:rFonts w:ascii="Times New Roman" w:hAnsi="Times New Roman" w:cs="Times New Roman"/>
                <w:bCs/>
                <w:iCs/>
                <w:sz w:val="24"/>
                <w:szCs w:val="24"/>
              </w:rPr>
              <w:t xml:space="preserve">Вербальное общение (речь) как универсальная знаковая система человеческой коммуникации. Невербальное поведение. Классификация невербальных средств общения и их значение. Кинесика, такесика и проксематика – науки, изучающие невербальные средства общения. </w:t>
            </w:r>
          </w:p>
          <w:p w:rsidR="00165FD1" w:rsidRPr="002E2C07" w:rsidRDefault="00165FD1" w:rsidP="00165FD1">
            <w:pPr>
              <w:spacing w:after="0" w:line="240" w:lineRule="auto"/>
              <w:ind w:firstLine="52"/>
              <w:rPr>
                <w:rFonts w:ascii="Times New Roman" w:hAnsi="Times New Roman" w:cs="Times New Roman"/>
                <w:sz w:val="24"/>
                <w:szCs w:val="24"/>
              </w:rPr>
            </w:pPr>
            <w:r w:rsidRPr="00165FD1">
              <w:rPr>
                <w:rFonts w:ascii="Times New Roman" w:hAnsi="Times New Roman" w:cs="Times New Roman"/>
                <w:sz w:val="24"/>
                <w:szCs w:val="24"/>
              </w:rPr>
              <w:t>8:1, 8:2, 8:3</w:t>
            </w:r>
          </w:p>
        </w:tc>
        <w:tc>
          <w:tcPr>
            <w:tcW w:w="2523" w:type="dxa"/>
            <w:shd w:val="clear" w:color="auto" w:fill="auto"/>
          </w:tcPr>
          <w:p w:rsidR="006C1E0D" w:rsidRPr="00001B0D" w:rsidRDefault="00165FD1" w:rsidP="006C1E0D">
            <w:pPr>
              <w:rPr>
                <w:rFonts w:ascii="Times New Roman" w:hAnsi="Times New Roman" w:cs="Times New Roman"/>
                <w:sz w:val="24"/>
                <w:szCs w:val="24"/>
              </w:rPr>
            </w:pPr>
            <w:r>
              <w:rPr>
                <w:rFonts w:ascii="Times New Roman" w:hAnsi="Times New Roman" w:cs="Times New Roman"/>
                <w:sz w:val="24"/>
                <w:szCs w:val="24"/>
              </w:rPr>
              <w:t>Презентации</w:t>
            </w:r>
            <w:r w:rsidR="006C1E0D" w:rsidRPr="00001B0D">
              <w:rPr>
                <w:rFonts w:ascii="Times New Roman" w:hAnsi="Times New Roman" w:cs="Times New Roman"/>
                <w:sz w:val="24"/>
                <w:szCs w:val="24"/>
              </w:rPr>
              <w:t>, дискуссия</w:t>
            </w:r>
            <w:r>
              <w:rPr>
                <w:rFonts w:ascii="Times New Roman" w:hAnsi="Times New Roman" w:cs="Times New Roman"/>
                <w:sz w:val="24"/>
                <w:szCs w:val="24"/>
              </w:rPr>
              <w:t>, решение задач</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3.  Стратегии деловых коммуникаций.</w:t>
            </w:r>
          </w:p>
        </w:tc>
        <w:tc>
          <w:tcPr>
            <w:tcW w:w="4961" w:type="dxa"/>
            <w:shd w:val="clear" w:color="auto" w:fill="auto"/>
          </w:tcPr>
          <w:p w:rsidR="006C1E0D" w:rsidRPr="006C1E0D" w:rsidRDefault="006C1E0D" w:rsidP="006C1E0D">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Деловая беседа как основная форма делового общения: структура, функции, подготовка. Этапы и правила</w:t>
            </w:r>
          </w:p>
          <w:p w:rsidR="00165FD1" w:rsidRPr="006C1E0D" w:rsidRDefault="006C1E0D" w:rsidP="00165FD1">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деловой дискуссии. Виды и формы презентации.</w:t>
            </w:r>
            <w:r w:rsidRPr="006C1E0D">
              <w:rPr>
                <w:rFonts w:ascii="Times New Roman" w:hAnsi="Times New Roman" w:cs="Times New Roman"/>
                <w:sz w:val="24"/>
                <w:szCs w:val="24"/>
              </w:rPr>
              <w:t xml:space="preserve"> </w:t>
            </w:r>
            <w:r w:rsidRPr="006C1E0D">
              <w:rPr>
                <w:rFonts w:ascii="Times New Roman" w:hAnsi="Times New Roman" w:cs="Times New Roman"/>
                <w:bCs/>
                <w:iCs/>
                <w:sz w:val="24"/>
                <w:szCs w:val="24"/>
              </w:rPr>
              <w:t>Переговоры как форма деловой коммуникации</w:t>
            </w:r>
            <w:r w:rsidR="00165FD1">
              <w:rPr>
                <w:rFonts w:ascii="Times New Roman" w:hAnsi="Times New Roman" w:cs="Times New Roman"/>
                <w:bCs/>
                <w:iCs/>
                <w:sz w:val="24"/>
                <w:szCs w:val="24"/>
              </w:rPr>
              <w:t>.</w:t>
            </w:r>
          </w:p>
          <w:p w:rsidR="006C1E0D" w:rsidRDefault="006C1E0D" w:rsidP="00165FD1">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Язык служебных документов (Приказ, протокол, договор, объяснительная записка, докладная и др.).</w:t>
            </w:r>
          </w:p>
          <w:p w:rsidR="00165FD1" w:rsidRPr="002E2C07" w:rsidRDefault="00165FD1" w:rsidP="00165FD1">
            <w:pPr>
              <w:suppressAutoHyphens/>
              <w:spacing w:after="0" w:line="240" w:lineRule="auto"/>
              <w:ind w:right="-130"/>
              <w:rPr>
                <w:rFonts w:ascii="Times New Roman" w:hAnsi="Times New Roman" w:cs="Times New Roman"/>
                <w:sz w:val="24"/>
                <w:szCs w:val="24"/>
              </w:rPr>
            </w:pPr>
            <w:r w:rsidRPr="00165FD1">
              <w:rPr>
                <w:rFonts w:ascii="Times New Roman" w:hAnsi="Times New Roman" w:cs="Times New Roman"/>
                <w:sz w:val="24"/>
                <w:szCs w:val="24"/>
              </w:rPr>
              <w:lastRenderedPageBreak/>
              <w:t>8:1, 8:2, 8:3</w:t>
            </w:r>
          </w:p>
        </w:tc>
        <w:tc>
          <w:tcPr>
            <w:tcW w:w="2523" w:type="dxa"/>
            <w:shd w:val="clear" w:color="auto" w:fill="auto"/>
          </w:tcPr>
          <w:p w:rsidR="006C1E0D" w:rsidRPr="00001B0D" w:rsidRDefault="00165FD1" w:rsidP="006C1E0D">
            <w:pPr>
              <w:rPr>
                <w:rFonts w:ascii="Times New Roman" w:hAnsi="Times New Roman" w:cs="Times New Roman"/>
                <w:sz w:val="24"/>
                <w:szCs w:val="24"/>
              </w:rPr>
            </w:pPr>
            <w:r>
              <w:rPr>
                <w:rFonts w:ascii="Times New Roman" w:hAnsi="Times New Roman" w:cs="Times New Roman"/>
                <w:sz w:val="24"/>
                <w:szCs w:val="24"/>
              </w:rPr>
              <w:lastRenderedPageBreak/>
              <w:t>Деловая игра</w:t>
            </w:r>
            <w:r w:rsidR="006C1E0D" w:rsidRPr="00001B0D">
              <w:rPr>
                <w:rFonts w:ascii="Times New Roman" w:hAnsi="Times New Roman" w:cs="Times New Roman"/>
                <w:sz w:val="24"/>
                <w:szCs w:val="24"/>
              </w:rPr>
              <w:t>, дискуссия</w:t>
            </w:r>
            <w:r>
              <w:rPr>
                <w:rFonts w:ascii="Times New Roman" w:hAnsi="Times New Roman" w:cs="Times New Roman"/>
                <w:sz w:val="24"/>
                <w:szCs w:val="24"/>
              </w:rPr>
              <w:t>, составление документов</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4. Корпоративная этика и организационная культура.</w:t>
            </w:r>
          </w:p>
        </w:tc>
        <w:tc>
          <w:tcPr>
            <w:tcW w:w="4961" w:type="dxa"/>
            <w:shd w:val="clear" w:color="auto" w:fill="auto"/>
          </w:tcPr>
          <w:p w:rsidR="006C1E0D" w:rsidRPr="006C1E0D" w:rsidRDefault="006C1E0D" w:rsidP="006C1E0D">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Этическая модель организации: ценности, целостность, эффективность руководства. Этика бизнеса и структура организации. Этика и корпоративная культура. Типы организационных культур: адхократическая, клановая, рыночная, иерархическая.</w:t>
            </w:r>
          </w:p>
          <w:p w:rsidR="006C1E0D" w:rsidRPr="002E2C07" w:rsidRDefault="00165FD1" w:rsidP="006C1E0D">
            <w:pPr>
              <w:suppressAutoHyphens/>
              <w:spacing w:after="0" w:line="240" w:lineRule="auto"/>
              <w:ind w:right="-130"/>
              <w:rPr>
                <w:rFonts w:ascii="Times New Roman" w:hAnsi="Times New Roman" w:cs="Times New Roman"/>
                <w:sz w:val="24"/>
                <w:szCs w:val="24"/>
              </w:rPr>
            </w:pPr>
            <w:r w:rsidRPr="00165FD1">
              <w:rPr>
                <w:rFonts w:ascii="Times New Roman" w:hAnsi="Times New Roman" w:cs="Times New Roman"/>
                <w:sz w:val="24"/>
                <w:szCs w:val="24"/>
              </w:rPr>
              <w:t>8:1, 8:2, 8:3</w:t>
            </w:r>
            <w:r w:rsidR="005B32A2">
              <w:rPr>
                <w:rFonts w:ascii="Times New Roman" w:hAnsi="Times New Roman" w:cs="Times New Roman"/>
                <w:sz w:val="24"/>
                <w:szCs w:val="24"/>
              </w:rPr>
              <w:t>, 8:4, 8:5</w:t>
            </w:r>
          </w:p>
        </w:tc>
        <w:tc>
          <w:tcPr>
            <w:tcW w:w="2523" w:type="dxa"/>
            <w:shd w:val="clear" w:color="auto" w:fill="auto"/>
          </w:tcPr>
          <w:p w:rsidR="006C1E0D" w:rsidRPr="00001B0D" w:rsidRDefault="006C1E0D" w:rsidP="006C1E0D">
            <w:pPr>
              <w:rPr>
                <w:rFonts w:ascii="Times New Roman" w:hAnsi="Times New Roman" w:cs="Times New Roman"/>
                <w:sz w:val="24"/>
                <w:szCs w:val="24"/>
              </w:rPr>
            </w:pPr>
            <w:r>
              <w:rPr>
                <w:rFonts w:ascii="Times New Roman" w:hAnsi="Times New Roman" w:cs="Times New Roman"/>
                <w:sz w:val="24"/>
                <w:szCs w:val="24"/>
              </w:rPr>
              <w:t>Дискуссия</w:t>
            </w:r>
            <w:r w:rsidRPr="00001B0D">
              <w:rPr>
                <w:rFonts w:ascii="Times New Roman" w:hAnsi="Times New Roman" w:cs="Times New Roman"/>
                <w:sz w:val="24"/>
                <w:szCs w:val="24"/>
              </w:rPr>
              <w:t>, диагностика</w:t>
            </w:r>
            <w:r w:rsidR="00165FD1">
              <w:rPr>
                <w:rFonts w:ascii="Times New Roman" w:hAnsi="Times New Roman" w:cs="Times New Roman"/>
                <w:sz w:val="24"/>
                <w:szCs w:val="24"/>
              </w:rPr>
              <w:t>, решение кейса</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Тема 5. Деловая этика и успех</w:t>
            </w:r>
          </w:p>
        </w:tc>
        <w:tc>
          <w:tcPr>
            <w:tcW w:w="4961" w:type="dxa"/>
            <w:shd w:val="clear" w:color="auto" w:fill="auto"/>
          </w:tcPr>
          <w:p w:rsidR="006C1E0D" w:rsidRPr="006C1E0D" w:rsidRDefault="006C1E0D" w:rsidP="006C1E0D">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Планирование профессиональной карьеры. Внутренние и внешние факторы,</w:t>
            </w:r>
          </w:p>
          <w:p w:rsidR="00165FD1" w:rsidRPr="006C1E0D" w:rsidRDefault="006C1E0D" w:rsidP="00165FD1">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 xml:space="preserve">влияющие на успешность карьеры. </w:t>
            </w:r>
          </w:p>
          <w:p w:rsidR="0096321F" w:rsidRDefault="006C1E0D" w:rsidP="0096321F">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Успех и мотивация. Эффективные стратегии поиска работы.</w:t>
            </w:r>
            <w:r w:rsidRPr="006C1E0D">
              <w:rPr>
                <w:rFonts w:ascii="Times New Roman" w:hAnsi="Times New Roman" w:cs="Times New Roman"/>
                <w:bCs/>
                <w:iCs/>
                <w:sz w:val="24"/>
                <w:szCs w:val="24"/>
              </w:rPr>
              <w:cr/>
            </w:r>
          </w:p>
          <w:p w:rsidR="006C1E0D" w:rsidRPr="002E2C07" w:rsidRDefault="00165FD1" w:rsidP="0096321F">
            <w:pPr>
              <w:suppressAutoHyphens/>
              <w:spacing w:after="0" w:line="240" w:lineRule="auto"/>
              <w:ind w:right="-130"/>
              <w:rPr>
                <w:rFonts w:ascii="Times New Roman" w:hAnsi="Times New Roman" w:cs="Times New Roman"/>
                <w:sz w:val="24"/>
                <w:szCs w:val="24"/>
              </w:rPr>
            </w:pPr>
            <w:r w:rsidRPr="00165FD1">
              <w:rPr>
                <w:rFonts w:ascii="Times New Roman" w:hAnsi="Times New Roman" w:cs="Times New Roman"/>
                <w:sz w:val="24"/>
                <w:szCs w:val="24"/>
              </w:rPr>
              <w:t>8:1, 8:</w:t>
            </w:r>
            <w:r>
              <w:rPr>
                <w:rFonts w:ascii="Times New Roman" w:hAnsi="Times New Roman" w:cs="Times New Roman"/>
                <w:sz w:val="24"/>
                <w:szCs w:val="24"/>
              </w:rPr>
              <w:t>4</w:t>
            </w:r>
            <w:r w:rsidRPr="00165FD1">
              <w:rPr>
                <w:rFonts w:ascii="Times New Roman" w:hAnsi="Times New Roman" w:cs="Times New Roman"/>
                <w:sz w:val="24"/>
                <w:szCs w:val="24"/>
              </w:rPr>
              <w:t>, 8:</w:t>
            </w:r>
            <w:r>
              <w:rPr>
                <w:rFonts w:ascii="Times New Roman" w:hAnsi="Times New Roman" w:cs="Times New Roman"/>
                <w:sz w:val="24"/>
                <w:szCs w:val="24"/>
              </w:rPr>
              <w:t>5</w:t>
            </w:r>
          </w:p>
        </w:tc>
        <w:tc>
          <w:tcPr>
            <w:tcW w:w="2523" w:type="dxa"/>
            <w:shd w:val="clear" w:color="auto" w:fill="auto"/>
          </w:tcPr>
          <w:p w:rsidR="006C1E0D" w:rsidRPr="00001B0D" w:rsidRDefault="006C1E0D" w:rsidP="006C1E0D">
            <w:pPr>
              <w:rPr>
                <w:rFonts w:ascii="Times New Roman" w:hAnsi="Times New Roman" w:cs="Times New Roman"/>
                <w:sz w:val="24"/>
                <w:szCs w:val="24"/>
              </w:rPr>
            </w:pPr>
            <w:r>
              <w:rPr>
                <w:rFonts w:ascii="Times New Roman" w:hAnsi="Times New Roman" w:cs="Times New Roman"/>
                <w:sz w:val="24"/>
                <w:szCs w:val="24"/>
              </w:rPr>
              <w:t>Дискуссия</w:t>
            </w:r>
            <w:r w:rsidR="00165FD1">
              <w:rPr>
                <w:rFonts w:ascii="Times New Roman" w:hAnsi="Times New Roman" w:cs="Times New Roman"/>
                <w:sz w:val="24"/>
                <w:szCs w:val="24"/>
              </w:rPr>
              <w:t>, диагностика</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Тема 6. Национальные особенности деловых коммуникаций</w:t>
            </w:r>
          </w:p>
        </w:tc>
        <w:tc>
          <w:tcPr>
            <w:tcW w:w="4961" w:type="dxa"/>
            <w:shd w:val="clear" w:color="auto" w:fill="auto"/>
          </w:tcPr>
          <w:p w:rsidR="006C1E0D" w:rsidRPr="006C1E0D" w:rsidRDefault="006C1E0D" w:rsidP="006C1E0D">
            <w:pPr>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 xml:space="preserve">Специфика делового взаимодействия с иностранными партнерами: толерантность и знание национального менталитета стран. </w:t>
            </w:r>
          </w:p>
          <w:p w:rsidR="006C1E0D" w:rsidRPr="002E2C07" w:rsidRDefault="00165FD1" w:rsidP="006C1E0D">
            <w:pPr>
              <w:spacing w:after="0" w:line="240" w:lineRule="auto"/>
              <w:rPr>
                <w:rFonts w:ascii="Times New Roman" w:hAnsi="Times New Roman" w:cs="Times New Roman"/>
                <w:sz w:val="24"/>
                <w:szCs w:val="24"/>
              </w:rPr>
            </w:pPr>
            <w:r w:rsidRPr="00165FD1">
              <w:rPr>
                <w:rFonts w:ascii="Times New Roman" w:hAnsi="Times New Roman" w:cs="Times New Roman"/>
                <w:sz w:val="24"/>
                <w:szCs w:val="24"/>
              </w:rPr>
              <w:t>8:1, 8:2, 8:3</w:t>
            </w:r>
          </w:p>
        </w:tc>
        <w:tc>
          <w:tcPr>
            <w:tcW w:w="2523" w:type="dxa"/>
            <w:shd w:val="clear" w:color="auto" w:fill="auto"/>
          </w:tcPr>
          <w:p w:rsidR="006C1E0D" w:rsidRPr="00001B0D" w:rsidRDefault="00165FD1" w:rsidP="006C1E0D">
            <w:pPr>
              <w:rPr>
                <w:rFonts w:ascii="Times New Roman" w:hAnsi="Times New Roman" w:cs="Times New Roman"/>
                <w:sz w:val="24"/>
                <w:szCs w:val="24"/>
              </w:rPr>
            </w:pPr>
            <w:r>
              <w:rPr>
                <w:rFonts w:ascii="Times New Roman" w:hAnsi="Times New Roman" w:cs="Times New Roman"/>
                <w:sz w:val="24"/>
                <w:szCs w:val="24"/>
              </w:rPr>
              <w:t>Презентации</w:t>
            </w:r>
            <w:r w:rsidR="006C1E0D" w:rsidRPr="00001B0D">
              <w:rPr>
                <w:rFonts w:ascii="Times New Roman" w:hAnsi="Times New Roman" w:cs="Times New Roman"/>
                <w:sz w:val="24"/>
                <w:szCs w:val="24"/>
              </w:rPr>
              <w:t>, дискуссия</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7. Конфликты в деловых отношениях.</w:t>
            </w:r>
          </w:p>
        </w:tc>
        <w:tc>
          <w:tcPr>
            <w:tcW w:w="4961" w:type="dxa"/>
            <w:shd w:val="clear" w:color="auto" w:fill="auto"/>
          </w:tcPr>
          <w:p w:rsidR="006C1E0D" w:rsidRPr="006C1E0D" w:rsidRDefault="006C1E0D" w:rsidP="006C1E0D">
            <w:pPr>
              <w:suppressAutoHyphens/>
              <w:spacing w:after="0" w:line="240" w:lineRule="auto"/>
              <w:ind w:right="-130"/>
              <w:rPr>
                <w:rFonts w:ascii="Times New Roman" w:hAnsi="Times New Roman" w:cs="Times New Roman"/>
                <w:bCs/>
                <w:iCs/>
                <w:sz w:val="24"/>
                <w:szCs w:val="24"/>
              </w:rPr>
            </w:pPr>
            <w:r w:rsidRPr="006C1E0D">
              <w:rPr>
                <w:rFonts w:ascii="Times New Roman" w:hAnsi="Times New Roman" w:cs="Times New Roman"/>
                <w:bCs/>
                <w:iCs/>
                <w:sz w:val="24"/>
                <w:szCs w:val="24"/>
              </w:rPr>
              <w:t xml:space="preserve">Понятия конфликта, конфликтной ситуации и конфликтогенов. Уровни, виды и типы конфликтов. Социальные, межличностные и внутриличностные конфликты. Стадии протекания конфликта. Конфликтогены в деловом общении. Эскалация конфликтогенов. Конфликтная личность.  Стратегии поведения в конфликтной ситуации: соперничество, приспособление, сотрудничество, компромисс, уклонение. Способы и методы разрешения конфликтных ситуаций. </w:t>
            </w:r>
          </w:p>
          <w:p w:rsidR="006C1E0D" w:rsidRPr="002E2C07" w:rsidRDefault="00165FD1" w:rsidP="006C1E0D">
            <w:pPr>
              <w:suppressAutoHyphens/>
              <w:spacing w:after="0" w:line="240" w:lineRule="auto"/>
              <w:ind w:right="-130"/>
              <w:rPr>
                <w:rFonts w:ascii="Times New Roman" w:hAnsi="Times New Roman" w:cs="Times New Roman"/>
                <w:sz w:val="24"/>
                <w:szCs w:val="24"/>
              </w:rPr>
            </w:pPr>
            <w:r w:rsidRPr="00165FD1">
              <w:rPr>
                <w:rFonts w:ascii="Times New Roman" w:hAnsi="Times New Roman" w:cs="Times New Roman"/>
                <w:sz w:val="24"/>
                <w:szCs w:val="24"/>
              </w:rPr>
              <w:t>8:1, 8:4, 8:5</w:t>
            </w:r>
          </w:p>
        </w:tc>
        <w:tc>
          <w:tcPr>
            <w:tcW w:w="2523" w:type="dxa"/>
            <w:shd w:val="clear" w:color="auto" w:fill="auto"/>
          </w:tcPr>
          <w:p w:rsidR="006C1E0D" w:rsidRPr="00001B0D" w:rsidRDefault="006C1E0D" w:rsidP="006C1E0D">
            <w:pPr>
              <w:rPr>
                <w:rFonts w:ascii="Times New Roman" w:hAnsi="Times New Roman" w:cs="Times New Roman"/>
                <w:sz w:val="24"/>
                <w:szCs w:val="24"/>
              </w:rPr>
            </w:pPr>
            <w:r>
              <w:rPr>
                <w:rFonts w:ascii="Times New Roman" w:hAnsi="Times New Roman" w:cs="Times New Roman"/>
                <w:sz w:val="24"/>
                <w:szCs w:val="24"/>
              </w:rPr>
              <w:t>Дискуссия, диагностика</w:t>
            </w:r>
          </w:p>
        </w:tc>
      </w:tr>
      <w:tr w:rsidR="006C1E0D" w:rsidRPr="002E2C07" w:rsidTr="006C1E0D">
        <w:tc>
          <w:tcPr>
            <w:tcW w:w="2405"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8. Служебная этика.</w:t>
            </w:r>
          </w:p>
        </w:tc>
        <w:tc>
          <w:tcPr>
            <w:tcW w:w="4961" w:type="dxa"/>
            <w:shd w:val="clear" w:color="auto" w:fill="auto"/>
          </w:tcPr>
          <w:p w:rsidR="006C1E0D" w:rsidRPr="006C1E0D" w:rsidRDefault="006C1E0D" w:rsidP="006C1E0D">
            <w:pPr>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Этика и культура служебных отношений. Служебная этика руководителя. Служебная этика руководителя. Руководитель и подчиненный: этика поручения, поощрения, взыскания, увольнения.</w:t>
            </w:r>
          </w:p>
          <w:p w:rsidR="006C1E0D" w:rsidRPr="002E2C07" w:rsidRDefault="00165FD1" w:rsidP="006C1E0D">
            <w:pPr>
              <w:spacing w:after="0" w:line="240" w:lineRule="auto"/>
              <w:rPr>
                <w:rFonts w:ascii="Times New Roman" w:hAnsi="Times New Roman" w:cs="Times New Roman"/>
                <w:sz w:val="24"/>
                <w:szCs w:val="24"/>
              </w:rPr>
            </w:pPr>
            <w:r w:rsidRPr="00165FD1">
              <w:rPr>
                <w:rFonts w:ascii="Times New Roman" w:hAnsi="Times New Roman" w:cs="Times New Roman"/>
                <w:sz w:val="24"/>
                <w:szCs w:val="24"/>
              </w:rPr>
              <w:t>8:1, 8:2, 8:3</w:t>
            </w:r>
          </w:p>
        </w:tc>
        <w:tc>
          <w:tcPr>
            <w:tcW w:w="2523" w:type="dxa"/>
          </w:tcPr>
          <w:p w:rsidR="006C1E0D" w:rsidRPr="0012474A" w:rsidRDefault="006C1E0D" w:rsidP="006C1E0D">
            <w:pPr>
              <w:widowControl w:val="0"/>
              <w:spacing w:after="0" w:line="240" w:lineRule="auto"/>
              <w:rPr>
                <w:rFonts w:ascii="Times New Roman" w:hAnsi="Times New Roman" w:cs="Times New Roman"/>
                <w:lang w:eastAsia="en-US"/>
              </w:rPr>
            </w:pPr>
            <w:r>
              <w:rPr>
                <w:rFonts w:ascii="Times New Roman" w:hAnsi="Times New Roman" w:cs="Times New Roman"/>
                <w:lang w:eastAsia="en-US"/>
              </w:rPr>
              <w:t>Дискуссия, решение кейсов</w:t>
            </w:r>
          </w:p>
        </w:tc>
      </w:tr>
    </w:tbl>
    <w:p w:rsidR="00F769E5" w:rsidRDefault="00F769E5" w:rsidP="004C59E3">
      <w:pPr>
        <w:widowControl w:val="0"/>
        <w:spacing w:after="0" w:line="240" w:lineRule="auto"/>
        <w:rPr>
          <w:rFonts w:ascii="Times New Roman" w:hAnsi="Times New Roman" w:cs="Times New Roman"/>
          <w:sz w:val="16"/>
          <w:szCs w:val="16"/>
        </w:rPr>
      </w:pPr>
    </w:p>
    <w:p w:rsidR="00A51C09" w:rsidRDefault="00A51C09" w:rsidP="00762B8F">
      <w:pPr>
        <w:widowControl w:val="0"/>
        <w:spacing w:after="0" w:line="240" w:lineRule="auto"/>
        <w:jc w:val="both"/>
        <w:rPr>
          <w:rFonts w:ascii="Times New Roman" w:hAnsi="Times New Roman" w:cs="Times New Roman"/>
          <w:sz w:val="16"/>
          <w:szCs w:val="16"/>
        </w:rPr>
      </w:pPr>
    </w:p>
    <w:p w:rsidR="00A51C09" w:rsidRDefault="00A51C09" w:rsidP="006F777F">
      <w:pPr>
        <w:pStyle w:val="1"/>
        <w:widowControl w:val="0"/>
        <w:spacing w:before="0" w:line="360" w:lineRule="auto"/>
        <w:jc w:val="both"/>
        <w:rPr>
          <w:rFonts w:ascii="Times New Roman" w:hAnsi="Times New Roman" w:cs="Times New Roman"/>
        </w:rPr>
      </w:pPr>
      <w:bookmarkStart w:id="6" w:name="_Toc531014296"/>
      <w:r>
        <w:rPr>
          <w:rFonts w:ascii="Times New Roman" w:hAnsi="Times New Roman" w:cs="Times New Roman"/>
        </w:rPr>
        <w:t xml:space="preserve">6. </w:t>
      </w:r>
      <w:r w:rsidR="00B5011A">
        <w:rPr>
          <w:rFonts w:ascii="Times New Roman" w:hAnsi="Times New Roman" w:cs="Times New Roman"/>
        </w:rPr>
        <w:t>Перечень у</w:t>
      </w:r>
      <w:r>
        <w:rPr>
          <w:rFonts w:ascii="Times New Roman" w:hAnsi="Times New Roman" w:cs="Times New Roman"/>
        </w:rPr>
        <w:t>чебно-методическо</w:t>
      </w:r>
      <w:r w:rsidR="00B5011A">
        <w:rPr>
          <w:rFonts w:ascii="Times New Roman" w:hAnsi="Times New Roman" w:cs="Times New Roman"/>
        </w:rPr>
        <w:t>го</w:t>
      </w:r>
      <w:r>
        <w:rPr>
          <w:rFonts w:ascii="Times New Roman" w:hAnsi="Times New Roman" w:cs="Times New Roman"/>
        </w:rPr>
        <w:t xml:space="preserve"> обеспечени</w:t>
      </w:r>
      <w:r w:rsidR="00B5011A">
        <w:rPr>
          <w:rFonts w:ascii="Times New Roman" w:hAnsi="Times New Roman" w:cs="Times New Roman"/>
        </w:rPr>
        <w:t>я</w:t>
      </w:r>
      <w:r>
        <w:rPr>
          <w:rFonts w:ascii="Times New Roman" w:hAnsi="Times New Roman" w:cs="Times New Roman"/>
        </w:rPr>
        <w:t xml:space="preserve"> для самостоятельной работы обучающихся по дисциплине</w:t>
      </w:r>
      <w:bookmarkEnd w:id="6"/>
    </w:p>
    <w:p w:rsidR="00B5011A" w:rsidRPr="00B5011A" w:rsidRDefault="00B5011A" w:rsidP="006F777F">
      <w:pPr>
        <w:spacing w:after="0" w:line="360" w:lineRule="auto"/>
        <w:ind w:firstLine="709"/>
        <w:rPr>
          <w:rFonts w:ascii="Times New Roman" w:hAnsi="Times New Roman" w:cs="Times New Roman"/>
          <w:b/>
          <w:bCs/>
          <w:sz w:val="28"/>
          <w:szCs w:val="28"/>
        </w:rPr>
      </w:pPr>
      <w:r w:rsidRPr="00B5011A">
        <w:rPr>
          <w:rFonts w:ascii="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4423"/>
        <w:gridCol w:w="2806"/>
      </w:tblGrid>
      <w:tr w:rsidR="00A53BDB" w:rsidRPr="00D315A0" w:rsidTr="00001B0D">
        <w:trPr>
          <w:trHeight w:val="274"/>
        </w:trPr>
        <w:tc>
          <w:tcPr>
            <w:tcW w:w="2518" w:type="dxa"/>
          </w:tcPr>
          <w:p w:rsidR="00A53BDB" w:rsidRPr="00D315A0" w:rsidRDefault="00A53BDB" w:rsidP="000F7416">
            <w:pPr>
              <w:widowControl w:val="0"/>
              <w:spacing w:after="0" w:line="240" w:lineRule="auto"/>
              <w:rPr>
                <w:rFonts w:ascii="Times New Roman" w:hAnsi="Times New Roman" w:cs="Times New Roman"/>
                <w:b/>
                <w:sz w:val="24"/>
                <w:szCs w:val="24"/>
              </w:rPr>
            </w:pPr>
            <w:r w:rsidRPr="00D315A0">
              <w:rPr>
                <w:rFonts w:ascii="Times New Roman" w:hAnsi="Times New Roman" w:cs="Times New Roman"/>
                <w:b/>
                <w:sz w:val="24"/>
                <w:szCs w:val="24"/>
              </w:rPr>
              <w:t>Наименование тем (разделов), входящих в дисциплину</w:t>
            </w:r>
          </w:p>
        </w:tc>
        <w:tc>
          <w:tcPr>
            <w:tcW w:w="4423" w:type="dxa"/>
          </w:tcPr>
          <w:p w:rsidR="00A53BDB" w:rsidRPr="00D315A0" w:rsidRDefault="00A53BDB" w:rsidP="00A53BDB">
            <w:pPr>
              <w:widowControl w:val="0"/>
              <w:spacing w:after="0" w:line="240" w:lineRule="auto"/>
              <w:jc w:val="center"/>
              <w:rPr>
                <w:rFonts w:ascii="Times New Roman" w:hAnsi="Times New Roman" w:cs="Times New Roman"/>
                <w:b/>
                <w:sz w:val="24"/>
                <w:szCs w:val="24"/>
              </w:rPr>
            </w:pPr>
            <w:r w:rsidRPr="00D315A0">
              <w:rPr>
                <w:rFonts w:ascii="Times New Roman" w:hAnsi="Times New Roman" w:cs="Times New Roman"/>
                <w:b/>
                <w:sz w:val="24"/>
                <w:szCs w:val="24"/>
              </w:rPr>
              <w:t>Перечень вопросов, отводимых на самостоятельное освоение</w:t>
            </w:r>
          </w:p>
        </w:tc>
        <w:tc>
          <w:tcPr>
            <w:tcW w:w="2806" w:type="dxa"/>
          </w:tcPr>
          <w:p w:rsidR="00A53BDB" w:rsidRPr="00D315A0" w:rsidRDefault="00A53BDB" w:rsidP="000F7416">
            <w:pPr>
              <w:widowControl w:val="0"/>
              <w:spacing w:after="0" w:line="240" w:lineRule="auto"/>
              <w:rPr>
                <w:rFonts w:ascii="Times New Roman" w:hAnsi="Times New Roman" w:cs="Times New Roman"/>
                <w:b/>
                <w:sz w:val="24"/>
                <w:szCs w:val="24"/>
              </w:rPr>
            </w:pPr>
            <w:r w:rsidRPr="00D315A0">
              <w:rPr>
                <w:rFonts w:ascii="Times New Roman" w:hAnsi="Times New Roman" w:cs="Times New Roman"/>
                <w:b/>
                <w:sz w:val="24"/>
                <w:szCs w:val="24"/>
              </w:rPr>
              <w:t>Формы внеаудиторной самостоятельной работы</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lastRenderedPageBreak/>
              <w:t>Тема 1. Методологические основы и понятийный аппарат курса «Этика деловых отношений».</w:t>
            </w:r>
          </w:p>
        </w:tc>
        <w:tc>
          <w:tcPr>
            <w:tcW w:w="4423" w:type="dxa"/>
          </w:tcPr>
          <w:p w:rsidR="006C1E0D" w:rsidRPr="006C1E0D" w:rsidRDefault="006C1E0D" w:rsidP="006C1E0D">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Введение в учебный курс. Этика деловых отношений как вид профессиональной этики. Управленческая и административная этика. Понятие служебной этики</w:t>
            </w:r>
          </w:p>
          <w:p w:rsidR="006C1E0D" w:rsidRPr="002E2C07" w:rsidRDefault="006C1E0D" w:rsidP="00D315A0">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 xml:space="preserve">как этики и культуры служебных отношений. Этика и этикет. Этические аспекты партнерства, конкуренции, взаимоотношений фирмы с государственными органами и общественными организациями. </w:t>
            </w:r>
          </w:p>
        </w:tc>
        <w:tc>
          <w:tcPr>
            <w:tcW w:w="2806" w:type="dxa"/>
            <w:shd w:val="clear" w:color="auto" w:fill="auto"/>
          </w:tcPr>
          <w:p w:rsidR="006C1E0D" w:rsidRPr="006C1E0D" w:rsidRDefault="00165FD1" w:rsidP="006C1E0D">
            <w:pPr>
              <w:rPr>
                <w:rFonts w:ascii="Times New Roman" w:hAnsi="Times New Roman" w:cs="Times New Roman"/>
                <w:sz w:val="24"/>
                <w:szCs w:val="24"/>
              </w:rPr>
            </w:pPr>
            <w:r>
              <w:rPr>
                <w:rFonts w:ascii="Times New Roman" w:hAnsi="Times New Roman" w:cs="Times New Roman"/>
                <w:noProof/>
                <w:sz w:val="24"/>
                <w:szCs w:val="24"/>
              </w:rPr>
              <w:t>И</w:t>
            </w:r>
            <w:r w:rsidR="006C1E0D" w:rsidRPr="006C1E0D">
              <w:rPr>
                <w:rFonts w:ascii="Times New Roman" w:hAnsi="Times New Roman" w:cs="Times New Roman"/>
                <w:noProof/>
                <w:sz w:val="24"/>
                <w:szCs w:val="24"/>
              </w:rPr>
              <w:t>зучение литературы и нормативного материала.</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2. Общение как инструмент этики деловых отношений.</w:t>
            </w:r>
          </w:p>
        </w:tc>
        <w:tc>
          <w:tcPr>
            <w:tcW w:w="4423" w:type="dxa"/>
          </w:tcPr>
          <w:p w:rsidR="006C1E0D" w:rsidRPr="002E2C07" w:rsidRDefault="006C1E0D" w:rsidP="006C1E0D">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Вербальное общение (речь) как универсальная знаковая система человеческой коммуникации. Речевые нормы и культура речи. Условия эффекта речевого воздействия. Риторические приемы «убеждающей коммуникации». Невербальное поведение. Классификация невербальных средств общения и их значение. Кинесика, такесика и проксематика – науки, изучающие невербальные средства общения. Территория и зоны организации общения: правила ор</w:t>
            </w:r>
            <w:r w:rsidR="00165FD1">
              <w:rPr>
                <w:rFonts w:ascii="Times New Roman" w:hAnsi="Times New Roman" w:cs="Times New Roman"/>
                <w:bCs/>
                <w:iCs/>
                <w:sz w:val="24"/>
                <w:szCs w:val="24"/>
              </w:rPr>
              <w:t>ганизации пространства общения.</w:t>
            </w:r>
          </w:p>
        </w:tc>
        <w:tc>
          <w:tcPr>
            <w:tcW w:w="2806" w:type="dxa"/>
            <w:shd w:val="clear" w:color="auto" w:fill="auto"/>
          </w:tcPr>
          <w:p w:rsidR="006C1E0D" w:rsidRPr="006C1E0D" w:rsidRDefault="006C1E0D" w:rsidP="006C1E0D">
            <w:pPr>
              <w:rPr>
                <w:rFonts w:ascii="Times New Roman" w:hAnsi="Times New Roman" w:cs="Times New Roman"/>
                <w:sz w:val="24"/>
                <w:szCs w:val="24"/>
              </w:rPr>
            </w:pPr>
            <w:r w:rsidRPr="006C1E0D">
              <w:rPr>
                <w:rFonts w:ascii="Times New Roman" w:hAnsi="Times New Roman" w:cs="Times New Roman"/>
                <w:noProof/>
                <w:sz w:val="24"/>
                <w:szCs w:val="24"/>
              </w:rPr>
              <w:t>Подготовка к практическим занятиям, написание выводов по практическим работам, изучение литературы и нормативного материала.</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3.  Стратегии деловых коммуникаций.</w:t>
            </w:r>
          </w:p>
        </w:tc>
        <w:tc>
          <w:tcPr>
            <w:tcW w:w="4423" w:type="dxa"/>
          </w:tcPr>
          <w:p w:rsidR="006C1E0D" w:rsidRPr="006C1E0D" w:rsidRDefault="006C1E0D" w:rsidP="006C1E0D">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Стратегии устных деловых коммуникаций. Деловая беседа как основная форма делового общения: структура, функции, подготовка. Этапы и правила</w:t>
            </w:r>
          </w:p>
          <w:p w:rsidR="00AB472C" w:rsidRPr="006C1E0D" w:rsidRDefault="006C1E0D" w:rsidP="00AB472C">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деловой дискуссии. Деловое совещание: подготовка и проведение. Виды и формы презентации.</w:t>
            </w:r>
            <w:r w:rsidRPr="006C1E0D">
              <w:rPr>
                <w:rFonts w:ascii="Times New Roman" w:hAnsi="Times New Roman" w:cs="Times New Roman"/>
                <w:sz w:val="24"/>
                <w:szCs w:val="24"/>
              </w:rPr>
              <w:t xml:space="preserve"> </w:t>
            </w:r>
          </w:p>
          <w:p w:rsidR="006C1E0D" w:rsidRPr="002E2C07" w:rsidRDefault="006C1E0D" w:rsidP="006C1E0D">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Структура и требования к деловым письмам. Виды деловых писем (соглашения, запросы, сопроводительные письма, благодарности, соболезнования, извинения и др.) Язык служебных документов (Приказ, протокол, договор, объяснительная записка, докладная и др.).</w:t>
            </w:r>
          </w:p>
        </w:tc>
        <w:tc>
          <w:tcPr>
            <w:tcW w:w="2806" w:type="dxa"/>
            <w:shd w:val="clear" w:color="auto" w:fill="auto"/>
          </w:tcPr>
          <w:p w:rsidR="006C1E0D" w:rsidRPr="006C1E0D" w:rsidRDefault="006C1E0D" w:rsidP="00AB472C">
            <w:pPr>
              <w:rPr>
                <w:rFonts w:ascii="Times New Roman" w:hAnsi="Times New Roman" w:cs="Times New Roman"/>
                <w:sz w:val="24"/>
                <w:szCs w:val="24"/>
              </w:rPr>
            </w:pPr>
            <w:r w:rsidRPr="006C1E0D">
              <w:rPr>
                <w:rFonts w:ascii="Times New Roman" w:hAnsi="Times New Roman" w:cs="Times New Roman"/>
                <w:noProof/>
                <w:sz w:val="24"/>
                <w:szCs w:val="24"/>
              </w:rPr>
              <w:t xml:space="preserve">Работа с научной, учебной и справочной литературой. Написание </w:t>
            </w:r>
            <w:r w:rsidR="00AB472C">
              <w:rPr>
                <w:rFonts w:ascii="Times New Roman" w:hAnsi="Times New Roman" w:cs="Times New Roman"/>
                <w:noProof/>
                <w:sz w:val="24"/>
                <w:szCs w:val="24"/>
              </w:rPr>
              <w:t>деловых писем</w:t>
            </w:r>
            <w:r w:rsidRPr="006C1E0D">
              <w:rPr>
                <w:rFonts w:ascii="Times New Roman" w:hAnsi="Times New Roman" w:cs="Times New Roman"/>
                <w:noProof/>
                <w:sz w:val="24"/>
                <w:szCs w:val="24"/>
              </w:rPr>
              <w:t>.</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4. Корпоративная этика и организационная культура.</w:t>
            </w:r>
          </w:p>
        </w:tc>
        <w:tc>
          <w:tcPr>
            <w:tcW w:w="4423" w:type="dxa"/>
          </w:tcPr>
          <w:p w:rsidR="006C1E0D" w:rsidRPr="002E2C07" w:rsidRDefault="006C1E0D" w:rsidP="00AB472C">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 xml:space="preserve">Понятие корпоративной культуры и этики. Виды, принципы и функции корпоративного общения. Этика и этикет досуга делового человека. Этика бизнеса и структура организации. Этика и корпоративная культура. </w:t>
            </w:r>
          </w:p>
        </w:tc>
        <w:tc>
          <w:tcPr>
            <w:tcW w:w="2806" w:type="dxa"/>
            <w:shd w:val="clear" w:color="auto" w:fill="auto"/>
          </w:tcPr>
          <w:p w:rsidR="006C1E0D" w:rsidRPr="006C1E0D" w:rsidRDefault="006C1E0D" w:rsidP="00AB472C">
            <w:pPr>
              <w:rPr>
                <w:rFonts w:ascii="Times New Roman" w:hAnsi="Times New Roman" w:cs="Times New Roman"/>
                <w:sz w:val="24"/>
                <w:szCs w:val="24"/>
              </w:rPr>
            </w:pPr>
            <w:r w:rsidRPr="006C1E0D">
              <w:rPr>
                <w:rFonts w:ascii="Times New Roman" w:hAnsi="Times New Roman" w:cs="Times New Roman"/>
                <w:noProof/>
                <w:sz w:val="24"/>
                <w:szCs w:val="24"/>
              </w:rPr>
              <w:t xml:space="preserve">Подготовка к практическим занятиям, написание выводов по результатам диагностики типов </w:t>
            </w:r>
            <w:r w:rsidR="00AB472C">
              <w:rPr>
                <w:rFonts w:ascii="Times New Roman" w:hAnsi="Times New Roman" w:cs="Times New Roman"/>
                <w:noProof/>
                <w:sz w:val="24"/>
                <w:szCs w:val="24"/>
              </w:rPr>
              <w:t>организационной культуры</w:t>
            </w:r>
            <w:r w:rsidRPr="006C1E0D">
              <w:rPr>
                <w:rFonts w:ascii="Times New Roman" w:hAnsi="Times New Roman" w:cs="Times New Roman"/>
                <w:noProof/>
                <w:sz w:val="24"/>
                <w:szCs w:val="24"/>
              </w:rPr>
              <w:t xml:space="preserve">, изучение литературы и </w:t>
            </w:r>
            <w:r w:rsidRPr="006C1E0D">
              <w:rPr>
                <w:rFonts w:ascii="Times New Roman" w:hAnsi="Times New Roman" w:cs="Times New Roman"/>
                <w:noProof/>
                <w:sz w:val="24"/>
                <w:szCs w:val="24"/>
              </w:rPr>
              <w:lastRenderedPageBreak/>
              <w:t>нормативного материала.</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Тема 5. Деловая этика и успех</w:t>
            </w:r>
          </w:p>
        </w:tc>
        <w:tc>
          <w:tcPr>
            <w:tcW w:w="4423" w:type="dxa"/>
          </w:tcPr>
          <w:p w:rsidR="00AB472C" w:rsidRPr="006C1E0D" w:rsidRDefault="006C1E0D" w:rsidP="00AB472C">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 xml:space="preserve">Планирование профессиональной карьеры. </w:t>
            </w:r>
          </w:p>
          <w:p w:rsidR="006C1E0D" w:rsidRPr="006C1E0D" w:rsidRDefault="006C1E0D" w:rsidP="006C1E0D">
            <w:pPr>
              <w:widowControl w:val="0"/>
              <w:spacing w:after="0" w:line="240" w:lineRule="auto"/>
              <w:rPr>
                <w:rFonts w:ascii="Times New Roman" w:hAnsi="Times New Roman" w:cs="Times New Roman"/>
                <w:bCs/>
                <w:iCs/>
                <w:sz w:val="24"/>
                <w:szCs w:val="24"/>
              </w:rPr>
            </w:pPr>
            <w:r w:rsidRPr="006C1E0D">
              <w:rPr>
                <w:rFonts w:ascii="Times New Roman" w:hAnsi="Times New Roman" w:cs="Times New Roman"/>
                <w:bCs/>
                <w:iCs/>
                <w:sz w:val="24"/>
                <w:szCs w:val="24"/>
              </w:rPr>
              <w:t>Имидж. Составляющие имиджа делового</w:t>
            </w:r>
          </w:p>
          <w:p w:rsidR="006C1E0D" w:rsidRPr="002E2C07" w:rsidRDefault="006C1E0D" w:rsidP="00D315A0">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мужчины и деловой женщины. Пути к личному успеху. Факторы успеха (способности, сила воли, компетентность, внешние условия). Успех и мотивация. Эффективные стратегии поиска работы.</w:t>
            </w:r>
          </w:p>
        </w:tc>
        <w:tc>
          <w:tcPr>
            <w:tcW w:w="2806" w:type="dxa"/>
            <w:shd w:val="clear" w:color="auto" w:fill="auto"/>
          </w:tcPr>
          <w:p w:rsidR="006C1E0D" w:rsidRPr="006C1E0D" w:rsidRDefault="006C1E0D" w:rsidP="00AB472C">
            <w:pPr>
              <w:rPr>
                <w:rFonts w:ascii="Times New Roman" w:hAnsi="Times New Roman" w:cs="Times New Roman"/>
                <w:sz w:val="24"/>
                <w:szCs w:val="24"/>
              </w:rPr>
            </w:pPr>
            <w:r w:rsidRPr="006C1E0D">
              <w:rPr>
                <w:rFonts w:ascii="Times New Roman" w:hAnsi="Times New Roman" w:cs="Times New Roman"/>
                <w:noProof/>
                <w:sz w:val="24"/>
                <w:szCs w:val="24"/>
              </w:rPr>
              <w:t>Подготовка к практическим занятиям, изучение литературы и нормативного материала.</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Тема 6. Национальные особенности деловых коммуникаций</w:t>
            </w:r>
          </w:p>
        </w:tc>
        <w:tc>
          <w:tcPr>
            <w:tcW w:w="4423" w:type="dxa"/>
          </w:tcPr>
          <w:p w:rsidR="006C1E0D" w:rsidRPr="002E2C07" w:rsidRDefault="006C1E0D" w:rsidP="00D315A0">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Национальные особенности американцев и американский стиль деловых отношений. Особенности стиля делового взаимодействия в странах Западной Европы. Проблемы деловой этики в России.</w:t>
            </w:r>
          </w:p>
        </w:tc>
        <w:tc>
          <w:tcPr>
            <w:tcW w:w="2806" w:type="dxa"/>
            <w:shd w:val="clear" w:color="auto" w:fill="auto"/>
          </w:tcPr>
          <w:p w:rsidR="006C1E0D" w:rsidRPr="006C1E0D" w:rsidRDefault="006C1E0D" w:rsidP="00AB472C">
            <w:pPr>
              <w:rPr>
                <w:rFonts w:ascii="Times New Roman" w:hAnsi="Times New Roman" w:cs="Times New Roman"/>
                <w:sz w:val="24"/>
                <w:szCs w:val="24"/>
              </w:rPr>
            </w:pPr>
            <w:r w:rsidRPr="006C1E0D">
              <w:rPr>
                <w:rFonts w:ascii="Times New Roman" w:hAnsi="Times New Roman" w:cs="Times New Roman"/>
                <w:noProof/>
                <w:sz w:val="24"/>
                <w:szCs w:val="24"/>
              </w:rPr>
              <w:t xml:space="preserve">Работа с научной, учебной и справочной литературой. </w:t>
            </w:r>
            <w:r w:rsidR="00AB472C">
              <w:rPr>
                <w:rFonts w:ascii="Times New Roman" w:hAnsi="Times New Roman" w:cs="Times New Roman"/>
                <w:noProof/>
                <w:sz w:val="24"/>
                <w:szCs w:val="24"/>
              </w:rPr>
              <w:t>Подготовка презентаций</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7. Конфликты в деловых отношениях.</w:t>
            </w:r>
          </w:p>
        </w:tc>
        <w:tc>
          <w:tcPr>
            <w:tcW w:w="4423" w:type="dxa"/>
          </w:tcPr>
          <w:p w:rsidR="006C1E0D" w:rsidRPr="002E2C07" w:rsidRDefault="006C1E0D" w:rsidP="00D315A0">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 xml:space="preserve">Вертикальные конфликты и горизонтальные конфликты. Основные факторы, вызывающие конфликты. Механизм возникновения и протекания конфликта. Стадии протекания конфликта. Конфликтогены в деловом общении. Эскалация конфликтогенов. Конфликтная личность.  Способы и методы разрешения конфликтных ситуаций. </w:t>
            </w:r>
          </w:p>
        </w:tc>
        <w:tc>
          <w:tcPr>
            <w:tcW w:w="2806" w:type="dxa"/>
            <w:shd w:val="clear" w:color="auto" w:fill="auto"/>
          </w:tcPr>
          <w:p w:rsidR="006C1E0D" w:rsidRPr="006C1E0D" w:rsidRDefault="006C1E0D" w:rsidP="006C1E0D">
            <w:pPr>
              <w:rPr>
                <w:rFonts w:ascii="Times New Roman" w:hAnsi="Times New Roman" w:cs="Times New Roman"/>
                <w:sz w:val="24"/>
                <w:szCs w:val="24"/>
              </w:rPr>
            </w:pPr>
            <w:r w:rsidRPr="006C1E0D">
              <w:rPr>
                <w:rFonts w:ascii="Times New Roman" w:hAnsi="Times New Roman" w:cs="Times New Roman"/>
                <w:noProof/>
                <w:sz w:val="24"/>
                <w:szCs w:val="24"/>
              </w:rPr>
              <w:t>Подготовка к практическим занятиям,</w:t>
            </w:r>
            <w:r w:rsidR="00AB472C">
              <w:rPr>
                <w:rFonts w:ascii="Times New Roman" w:hAnsi="Times New Roman" w:cs="Times New Roman"/>
                <w:noProof/>
                <w:sz w:val="24"/>
                <w:szCs w:val="24"/>
              </w:rPr>
              <w:t xml:space="preserve"> Анализ результатов методики Томаса.</w:t>
            </w:r>
            <w:r w:rsidRPr="006C1E0D">
              <w:rPr>
                <w:rFonts w:ascii="Times New Roman" w:hAnsi="Times New Roman" w:cs="Times New Roman"/>
                <w:noProof/>
                <w:sz w:val="24"/>
                <w:szCs w:val="24"/>
              </w:rPr>
              <w:t xml:space="preserve"> изучение литературы и нормативного материала.</w:t>
            </w:r>
          </w:p>
        </w:tc>
      </w:tr>
      <w:tr w:rsidR="006C1E0D" w:rsidRPr="002E2C07" w:rsidTr="006C1E0D">
        <w:trPr>
          <w:trHeight w:val="355"/>
        </w:trPr>
        <w:tc>
          <w:tcPr>
            <w:tcW w:w="2518" w:type="dxa"/>
          </w:tcPr>
          <w:p w:rsidR="006C1E0D" w:rsidRPr="0012474A" w:rsidRDefault="006C1E0D" w:rsidP="006C1E0D">
            <w:pPr>
              <w:widowControl w:val="0"/>
              <w:spacing w:after="0" w:line="240" w:lineRule="auto"/>
              <w:rPr>
                <w:rFonts w:ascii="Times New Roman" w:hAnsi="Times New Roman" w:cs="Times New Roman"/>
                <w:sz w:val="24"/>
                <w:szCs w:val="24"/>
              </w:rPr>
            </w:pPr>
            <w:r w:rsidRPr="00BF6ADE">
              <w:rPr>
                <w:rFonts w:ascii="Times New Roman" w:hAnsi="Times New Roman" w:cs="Times New Roman"/>
                <w:sz w:val="24"/>
                <w:szCs w:val="24"/>
              </w:rPr>
              <w:t>Тема 8. Служебная этика.</w:t>
            </w:r>
          </w:p>
        </w:tc>
        <w:tc>
          <w:tcPr>
            <w:tcW w:w="4423" w:type="dxa"/>
          </w:tcPr>
          <w:p w:rsidR="006C1E0D" w:rsidRPr="002E2C07" w:rsidRDefault="006C1E0D" w:rsidP="00D315A0">
            <w:pPr>
              <w:widowControl w:val="0"/>
              <w:spacing w:after="0" w:line="240" w:lineRule="auto"/>
              <w:rPr>
                <w:rFonts w:ascii="Times New Roman" w:hAnsi="Times New Roman" w:cs="Times New Roman"/>
                <w:sz w:val="24"/>
                <w:szCs w:val="24"/>
              </w:rPr>
            </w:pPr>
            <w:r w:rsidRPr="006C1E0D">
              <w:rPr>
                <w:rFonts w:ascii="Times New Roman" w:hAnsi="Times New Roman" w:cs="Times New Roman"/>
                <w:bCs/>
                <w:iCs/>
                <w:sz w:val="24"/>
                <w:szCs w:val="24"/>
              </w:rPr>
              <w:t>Общие закономерности межличностных отношений. Управленческое общение и поведение: специфика и характерные черты. Нравственный авторитет и психология подчинения во властных отношениях. Престиж должности и авторитет личности, их соотношение. Служебная этика руководителя. Руководитель и подчиненный: этика поручения, поощрения, взыскания, увольнения.</w:t>
            </w:r>
          </w:p>
        </w:tc>
        <w:tc>
          <w:tcPr>
            <w:tcW w:w="2806" w:type="dxa"/>
            <w:shd w:val="clear" w:color="auto" w:fill="auto"/>
          </w:tcPr>
          <w:p w:rsidR="006C1E0D" w:rsidRPr="006C1E0D" w:rsidRDefault="006C1E0D" w:rsidP="00AB472C">
            <w:pPr>
              <w:rPr>
                <w:rFonts w:ascii="Times New Roman" w:hAnsi="Times New Roman" w:cs="Times New Roman"/>
                <w:sz w:val="24"/>
                <w:szCs w:val="24"/>
              </w:rPr>
            </w:pPr>
            <w:r w:rsidRPr="006C1E0D">
              <w:rPr>
                <w:rFonts w:ascii="Times New Roman" w:hAnsi="Times New Roman" w:cs="Times New Roman"/>
                <w:noProof/>
                <w:sz w:val="24"/>
                <w:szCs w:val="24"/>
              </w:rPr>
              <w:t>Подг</w:t>
            </w:r>
            <w:r w:rsidR="00AB472C">
              <w:rPr>
                <w:rFonts w:ascii="Times New Roman" w:hAnsi="Times New Roman" w:cs="Times New Roman"/>
                <w:noProof/>
                <w:sz w:val="24"/>
                <w:szCs w:val="24"/>
              </w:rPr>
              <w:t>отовка к практическим занятиям</w:t>
            </w:r>
            <w:r w:rsidRPr="006C1E0D">
              <w:rPr>
                <w:rFonts w:ascii="Times New Roman" w:hAnsi="Times New Roman" w:cs="Times New Roman"/>
                <w:noProof/>
                <w:sz w:val="24"/>
                <w:szCs w:val="24"/>
              </w:rPr>
              <w:t>, изучение литературы и нормативного материала.</w:t>
            </w:r>
          </w:p>
        </w:tc>
      </w:tr>
    </w:tbl>
    <w:p w:rsidR="00A51C09" w:rsidRPr="001B1F8B" w:rsidRDefault="00A51C09" w:rsidP="001B1F8B">
      <w:pPr>
        <w:widowControl w:val="0"/>
        <w:spacing w:after="0" w:line="240" w:lineRule="auto"/>
        <w:rPr>
          <w:rFonts w:ascii="Times New Roman" w:hAnsi="Times New Roman" w:cs="Times New Roman"/>
        </w:rPr>
      </w:pPr>
    </w:p>
    <w:p w:rsidR="00427574" w:rsidRPr="00427574" w:rsidRDefault="00427574" w:rsidP="00427574">
      <w:pPr>
        <w:spacing w:after="0" w:line="360" w:lineRule="auto"/>
        <w:ind w:firstLine="709"/>
        <w:rPr>
          <w:rFonts w:ascii="Times New Roman" w:hAnsi="Times New Roman" w:cs="Times New Roman"/>
          <w:b/>
          <w:bCs/>
          <w:sz w:val="28"/>
          <w:szCs w:val="28"/>
        </w:rPr>
      </w:pPr>
      <w:r w:rsidRPr="00427574">
        <w:rPr>
          <w:rFonts w:ascii="Times New Roman" w:hAnsi="Times New Roman" w:cs="Times New Roman"/>
          <w:b/>
          <w:bCs/>
          <w:sz w:val="28"/>
          <w:szCs w:val="28"/>
        </w:rPr>
        <w:t>6.2. Перечень вопросов, заданий, тем для подготовки к текущему контролю</w:t>
      </w:r>
    </w:p>
    <w:p w:rsidR="007E429F" w:rsidRDefault="00D067DF" w:rsidP="00DA2E14">
      <w:pPr>
        <w:widowControl w:val="0"/>
        <w:spacing w:after="0" w:line="360" w:lineRule="auto"/>
        <w:ind w:firstLine="709"/>
        <w:jc w:val="both"/>
        <w:rPr>
          <w:rFonts w:ascii="Times New Roman" w:hAnsi="Times New Roman" w:cs="Times New Roman"/>
          <w:sz w:val="28"/>
          <w:szCs w:val="28"/>
        </w:rPr>
      </w:pPr>
      <w:r w:rsidRPr="00364BDE">
        <w:rPr>
          <w:rFonts w:ascii="Times New Roman" w:hAnsi="Times New Roman" w:cs="Times New Roman"/>
          <w:sz w:val="28"/>
          <w:szCs w:val="28"/>
        </w:rPr>
        <w:t>Согласно учебному плану с</w:t>
      </w:r>
      <w:r w:rsidR="00DA2E14" w:rsidRPr="00364BDE">
        <w:rPr>
          <w:rFonts w:ascii="Times New Roman" w:hAnsi="Times New Roman" w:cs="Times New Roman"/>
          <w:sz w:val="28"/>
          <w:szCs w:val="28"/>
        </w:rPr>
        <w:t xml:space="preserve">тудент должен выполнить контрольную работу. </w:t>
      </w:r>
      <w:r w:rsidR="00D315A0">
        <w:rPr>
          <w:rFonts w:ascii="Times New Roman" w:hAnsi="Times New Roman" w:cs="Times New Roman"/>
          <w:sz w:val="28"/>
          <w:szCs w:val="28"/>
        </w:rPr>
        <w:t xml:space="preserve"> </w:t>
      </w:r>
      <w:r w:rsidR="007E429F">
        <w:rPr>
          <w:rFonts w:ascii="Times New Roman" w:hAnsi="Times New Roman" w:cs="Times New Roman"/>
          <w:sz w:val="28"/>
          <w:szCs w:val="28"/>
        </w:rPr>
        <w:t xml:space="preserve">Задание для контрольной работы: </w:t>
      </w:r>
      <w:r w:rsidR="007E429F" w:rsidRPr="007E429F">
        <w:rPr>
          <w:rFonts w:ascii="Times New Roman" w:hAnsi="Times New Roman" w:cs="Times New Roman"/>
          <w:sz w:val="28"/>
          <w:szCs w:val="28"/>
        </w:rPr>
        <w:t xml:space="preserve">Проведите анализ 5 научных публикаций в e-library по </w:t>
      </w:r>
      <w:r w:rsidR="007E429F">
        <w:rPr>
          <w:rFonts w:ascii="Times New Roman" w:hAnsi="Times New Roman" w:cs="Times New Roman"/>
          <w:sz w:val="28"/>
          <w:szCs w:val="28"/>
        </w:rPr>
        <w:t>проблемам этики</w:t>
      </w:r>
      <w:r w:rsidR="007E429F" w:rsidRPr="007E429F">
        <w:rPr>
          <w:rFonts w:ascii="Times New Roman" w:hAnsi="Times New Roman" w:cs="Times New Roman"/>
          <w:sz w:val="28"/>
          <w:szCs w:val="28"/>
        </w:rPr>
        <w:t xml:space="preserve"> делов</w:t>
      </w:r>
      <w:r w:rsidR="007E429F">
        <w:rPr>
          <w:rFonts w:ascii="Times New Roman" w:hAnsi="Times New Roman" w:cs="Times New Roman"/>
          <w:sz w:val="28"/>
          <w:szCs w:val="28"/>
        </w:rPr>
        <w:t>ых общений</w:t>
      </w:r>
      <w:r w:rsidR="007E429F" w:rsidRPr="007E429F">
        <w:rPr>
          <w:rFonts w:ascii="Times New Roman" w:hAnsi="Times New Roman" w:cs="Times New Roman"/>
          <w:sz w:val="28"/>
          <w:szCs w:val="28"/>
        </w:rPr>
        <w:t xml:space="preserve">. Результат оформите в виде таблицы со следующими столбцами: 1. Автор, название, выходные данные; 2. Цель исследования; 3. Методы (например, Анализ </w:t>
      </w:r>
      <w:r w:rsidR="007E429F" w:rsidRPr="007E429F">
        <w:rPr>
          <w:rFonts w:ascii="Times New Roman" w:hAnsi="Times New Roman" w:cs="Times New Roman"/>
          <w:sz w:val="28"/>
          <w:szCs w:val="28"/>
        </w:rPr>
        <w:lastRenderedPageBreak/>
        <w:t>литературы, эксперимент, анкетирование);</w:t>
      </w:r>
      <w:r w:rsidR="007E429F">
        <w:rPr>
          <w:rFonts w:ascii="Times New Roman" w:hAnsi="Times New Roman" w:cs="Times New Roman"/>
          <w:sz w:val="28"/>
          <w:szCs w:val="28"/>
        </w:rPr>
        <w:t xml:space="preserve"> 4. Результаты и выводы.</w:t>
      </w:r>
    </w:p>
    <w:p w:rsidR="00D315A0" w:rsidRPr="007E429F" w:rsidRDefault="00D315A0" w:rsidP="007E429F">
      <w:pPr>
        <w:widowControl w:val="0"/>
        <w:spacing w:after="0" w:line="360" w:lineRule="auto"/>
        <w:ind w:firstLine="709"/>
        <w:jc w:val="center"/>
        <w:rPr>
          <w:rFonts w:ascii="Times New Roman" w:hAnsi="Times New Roman" w:cs="Times New Roman"/>
          <w:i/>
          <w:sz w:val="28"/>
          <w:szCs w:val="28"/>
        </w:rPr>
      </w:pPr>
      <w:r w:rsidRPr="007E429F">
        <w:rPr>
          <w:rFonts w:ascii="Times New Roman" w:hAnsi="Times New Roman" w:cs="Times New Roman"/>
          <w:i/>
          <w:sz w:val="28"/>
          <w:szCs w:val="28"/>
        </w:rPr>
        <w:t xml:space="preserve">Примерная тематика </w:t>
      </w:r>
      <w:r w:rsidR="007E429F">
        <w:rPr>
          <w:rFonts w:ascii="Times New Roman" w:hAnsi="Times New Roman" w:cs="Times New Roman"/>
          <w:i/>
          <w:sz w:val="28"/>
          <w:szCs w:val="28"/>
        </w:rPr>
        <w:t>проблем для анализа</w:t>
      </w:r>
    </w:p>
    <w:p w:rsidR="00BF6ADE" w:rsidRPr="00BF6ADE" w:rsidRDefault="00BF6ADE" w:rsidP="00D315A0">
      <w:pPr>
        <w:pStyle w:val="a4"/>
        <w:widowControl w:val="0"/>
        <w:numPr>
          <w:ilvl w:val="0"/>
          <w:numId w:val="44"/>
        </w:numPr>
        <w:tabs>
          <w:tab w:val="left" w:pos="1265"/>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Долг, совесть, ответственность в работе</w:t>
      </w:r>
      <w:r w:rsidRPr="00BF6ADE">
        <w:rPr>
          <w:rFonts w:ascii="Times New Roman" w:hAnsi="Times New Roman" w:cs="Times New Roman"/>
          <w:spacing w:val="-4"/>
          <w:sz w:val="28"/>
          <w:szCs w:val="28"/>
        </w:rPr>
        <w:t xml:space="preserve"> </w:t>
      </w:r>
      <w:r>
        <w:rPr>
          <w:rFonts w:ascii="Times New Roman" w:hAnsi="Times New Roman" w:cs="Times New Roman"/>
          <w:sz w:val="28"/>
          <w:szCs w:val="28"/>
        </w:rPr>
        <w:t>экономиста</w:t>
      </w:r>
      <w:r w:rsidRPr="00BF6ADE">
        <w:rPr>
          <w:rFonts w:ascii="Times New Roman" w:hAnsi="Times New Roman" w:cs="Times New Roman"/>
          <w:sz w:val="28"/>
          <w:szCs w:val="28"/>
        </w:rPr>
        <w:t>.</w:t>
      </w:r>
    </w:p>
    <w:p w:rsidR="00BF6ADE" w:rsidRPr="00BF6ADE" w:rsidRDefault="00BF6ADE" w:rsidP="00D315A0">
      <w:pPr>
        <w:pStyle w:val="a4"/>
        <w:widowControl w:val="0"/>
        <w:numPr>
          <w:ilvl w:val="0"/>
          <w:numId w:val="44"/>
        </w:numPr>
        <w:tabs>
          <w:tab w:val="left" w:pos="1265"/>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Понятие и сущность морали. Соотношение морали и права.</w:t>
      </w:r>
    </w:p>
    <w:p w:rsidR="00BF6ADE" w:rsidRPr="00BF6ADE" w:rsidRDefault="00BF6ADE" w:rsidP="00D315A0">
      <w:pPr>
        <w:pStyle w:val="a4"/>
        <w:widowControl w:val="0"/>
        <w:numPr>
          <w:ilvl w:val="0"/>
          <w:numId w:val="44"/>
        </w:numPr>
        <w:tabs>
          <w:tab w:val="left" w:pos="1265"/>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 xml:space="preserve">Понятие, признаки и виды социальных норм. </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Моральное сознание и моральная</w:t>
      </w:r>
      <w:r w:rsidRPr="00BF6ADE">
        <w:rPr>
          <w:rFonts w:ascii="Times New Roman" w:hAnsi="Times New Roman" w:cs="Times New Roman"/>
          <w:spacing w:val="-5"/>
          <w:sz w:val="28"/>
          <w:szCs w:val="28"/>
        </w:rPr>
        <w:t xml:space="preserve"> </w:t>
      </w:r>
      <w:r w:rsidRPr="00BF6ADE">
        <w:rPr>
          <w:rFonts w:ascii="Times New Roman" w:hAnsi="Times New Roman" w:cs="Times New Roman"/>
          <w:sz w:val="28"/>
          <w:szCs w:val="28"/>
        </w:rPr>
        <w:t>практика.</w:t>
      </w:r>
    </w:p>
    <w:p w:rsidR="00BF6ADE" w:rsidRPr="00BF6ADE" w:rsidRDefault="00BF6ADE" w:rsidP="00D315A0">
      <w:pPr>
        <w:pStyle w:val="a4"/>
        <w:widowControl w:val="0"/>
        <w:numPr>
          <w:ilvl w:val="0"/>
          <w:numId w:val="44"/>
        </w:numPr>
        <w:tabs>
          <w:tab w:val="left" w:pos="1266"/>
        </w:tabs>
        <w:autoSpaceDE w:val="0"/>
        <w:autoSpaceDN w:val="0"/>
        <w:spacing w:before="1"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Понятие и виды профессиональной</w:t>
      </w:r>
      <w:r w:rsidRPr="00BF6ADE">
        <w:rPr>
          <w:rFonts w:ascii="Times New Roman" w:hAnsi="Times New Roman" w:cs="Times New Roman"/>
          <w:spacing w:val="-5"/>
          <w:sz w:val="28"/>
          <w:szCs w:val="28"/>
        </w:rPr>
        <w:t xml:space="preserve"> </w:t>
      </w:r>
      <w:r w:rsidRPr="00BF6ADE">
        <w:rPr>
          <w:rFonts w:ascii="Times New Roman" w:hAnsi="Times New Roman" w:cs="Times New Roman"/>
          <w:sz w:val="28"/>
          <w:szCs w:val="28"/>
        </w:rPr>
        <w:t>этики.</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Особенности профессии экономиста и их нравственное</w:t>
      </w:r>
      <w:r w:rsidRPr="00BF6ADE">
        <w:rPr>
          <w:rFonts w:ascii="Times New Roman" w:hAnsi="Times New Roman" w:cs="Times New Roman"/>
          <w:spacing w:val="-5"/>
          <w:sz w:val="28"/>
          <w:szCs w:val="28"/>
        </w:rPr>
        <w:t xml:space="preserve"> </w:t>
      </w:r>
      <w:r w:rsidRPr="00BF6ADE">
        <w:rPr>
          <w:rFonts w:ascii="Times New Roman" w:hAnsi="Times New Roman" w:cs="Times New Roman"/>
          <w:sz w:val="28"/>
          <w:szCs w:val="28"/>
        </w:rPr>
        <w:t>значение.</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Понятие, предмет и содержание профессиональной этики</w:t>
      </w:r>
      <w:r w:rsidRPr="00BF6ADE">
        <w:rPr>
          <w:rFonts w:ascii="Times New Roman" w:hAnsi="Times New Roman" w:cs="Times New Roman"/>
          <w:spacing w:val="-3"/>
          <w:sz w:val="28"/>
          <w:szCs w:val="28"/>
        </w:rPr>
        <w:t xml:space="preserve"> </w:t>
      </w:r>
      <w:r w:rsidRPr="00BF6ADE">
        <w:rPr>
          <w:rFonts w:ascii="Times New Roman" w:hAnsi="Times New Roman" w:cs="Times New Roman"/>
          <w:sz w:val="28"/>
          <w:szCs w:val="28"/>
        </w:rPr>
        <w:t>экономиста.</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Критерии оценки профессиональной этики в деятельности</w:t>
      </w:r>
      <w:r w:rsidRPr="00BF6ADE">
        <w:rPr>
          <w:rFonts w:ascii="Times New Roman" w:hAnsi="Times New Roman" w:cs="Times New Roman"/>
          <w:spacing w:val="-6"/>
          <w:sz w:val="28"/>
          <w:szCs w:val="28"/>
        </w:rPr>
        <w:t xml:space="preserve"> </w:t>
      </w:r>
      <w:r w:rsidRPr="00BF6ADE">
        <w:rPr>
          <w:rFonts w:ascii="Times New Roman" w:hAnsi="Times New Roman" w:cs="Times New Roman"/>
          <w:sz w:val="28"/>
          <w:szCs w:val="28"/>
        </w:rPr>
        <w:t>специалиста.</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Соотношение целей и средств в профессиональной деятельности</w:t>
      </w:r>
      <w:r w:rsidRPr="00BF6ADE">
        <w:rPr>
          <w:rFonts w:ascii="Times New Roman" w:hAnsi="Times New Roman" w:cs="Times New Roman"/>
          <w:spacing w:val="-7"/>
          <w:sz w:val="28"/>
          <w:szCs w:val="28"/>
        </w:rPr>
        <w:t xml:space="preserve"> </w:t>
      </w:r>
      <w:r w:rsidRPr="00BF6ADE">
        <w:rPr>
          <w:rFonts w:ascii="Times New Roman" w:hAnsi="Times New Roman" w:cs="Times New Roman"/>
          <w:sz w:val="28"/>
          <w:szCs w:val="28"/>
        </w:rPr>
        <w:t>специалиста.</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Служебный этикет специалиста.</w:t>
      </w:r>
    </w:p>
    <w:p w:rsidR="00BF6ADE" w:rsidRPr="00BF6ADE"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Особенности профессиональной деятельности</w:t>
      </w:r>
      <w:r w:rsidR="00BF6ADE" w:rsidRPr="00BF6ADE">
        <w:rPr>
          <w:rFonts w:ascii="Times New Roman" w:hAnsi="Times New Roman" w:cs="Times New Roman"/>
          <w:sz w:val="28"/>
          <w:szCs w:val="28"/>
        </w:rPr>
        <w:t xml:space="preserve"> экономиста, их нравственное</w:t>
      </w:r>
      <w:r w:rsidR="00BF6ADE" w:rsidRPr="00BF6ADE">
        <w:rPr>
          <w:rFonts w:ascii="Times New Roman" w:hAnsi="Times New Roman" w:cs="Times New Roman"/>
          <w:spacing w:val="-15"/>
          <w:sz w:val="28"/>
          <w:szCs w:val="28"/>
        </w:rPr>
        <w:t xml:space="preserve"> </w:t>
      </w:r>
      <w:r w:rsidR="00BF6ADE" w:rsidRPr="00BF6ADE">
        <w:rPr>
          <w:rFonts w:ascii="Times New Roman" w:hAnsi="Times New Roman" w:cs="Times New Roman"/>
          <w:sz w:val="28"/>
          <w:szCs w:val="28"/>
        </w:rPr>
        <w:t>содержание.</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 xml:space="preserve">Этические аспекты использования </w:t>
      </w:r>
      <w:r w:rsidR="00AC7CE6">
        <w:rPr>
          <w:rFonts w:ascii="Times New Roman" w:hAnsi="Times New Roman" w:cs="Times New Roman"/>
          <w:sz w:val="28"/>
          <w:szCs w:val="28"/>
        </w:rPr>
        <w:t>экономистом</w:t>
      </w:r>
      <w:r w:rsidRPr="00BF6ADE">
        <w:rPr>
          <w:rFonts w:ascii="Times New Roman" w:hAnsi="Times New Roman" w:cs="Times New Roman"/>
          <w:sz w:val="28"/>
          <w:szCs w:val="28"/>
        </w:rPr>
        <w:t xml:space="preserve"> предоставленных ему служебных полномочий.</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Нравственный конфликт в профессиональной деятельности</w:t>
      </w:r>
      <w:r w:rsidRPr="00BF6ADE">
        <w:rPr>
          <w:rFonts w:ascii="Times New Roman" w:hAnsi="Times New Roman" w:cs="Times New Roman"/>
          <w:spacing w:val="-5"/>
          <w:sz w:val="28"/>
          <w:szCs w:val="28"/>
        </w:rPr>
        <w:t xml:space="preserve"> </w:t>
      </w:r>
      <w:r w:rsidR="00AC7CE6">
        <w:rPr>
          <w:rFonts w:ascii="Times New Roman" w:hAnsi="Times New Roman" w:cs="Times New Roman"/>
          <w:sz w:val="28"/>
          <w:szCs w:val="28"/>
        </w:rPr>
        <w:t>экономиста</w:t>
      </w:r>
      <w:r w:rsidRPr="00BF6ADE">
        <w:rPr>
          <w:rFonts w:ascii="Times New Roman" w:hAnsi="Times New Roman" w:cs="Times New Roman"/>
          <w:sz w:val="28"/>
          <w:szCs w:val="28"/>
        </w:rPr>
        <w:t>.</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 xml:space="preserve">Способы предотвращения конфликтных ситуаций в профессиональной деятельности </w:t>
      </w:r>
      <w:r w:rsidR="00AC7CE6">
        <w:rPr>
          <w:rFonts w:ascii="Times New Roman" w:hAnsi="Times New Roman" w:cs="Times New Roman"/>
          <w:sz w:val="28"/>
          <w:szCs w:val="28"/>
        </w:rPr>
        <w:t>экономиста</w:t>
      </w:r>
      <w:r w:rsidRPr="00BF6ADE">
        <w:rPr>
          <w:rFonts w:ascii="Times New Roman" w:hAnsi="Times New Roman" w:cs="Times New Roman"/>
          <w:sz w:val="28"/>
          <w:szCs w:val="28"/>
        </w:rPr>
        <w:t>.</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Понятие профессиональной деформации</w:t>
      </w:r>
      <w:r w:rsidR="00AC7CE6">
        <w:rPr>
          <w:rFonts w:ascii="Times New Roman" w:hAnsi="Times New Roman" w:cs="Times New Roman"/>
          <w:sz w:val="28"/>
          <w:szCs w:val="28"/>
        </w:rPr>
        <w:t xml:space="preserve"> личности, ее сущность, причины возник</w:t>
      </w:r>
      <w:r w:rsidRPr="00BF6ADE">
        <w:rPr>
          <w:rFonts w:ascii="Times New Roman" w:hAnsi="Times New Roman" w:cs="Times New Roman"/>
          <w:sz w:val="28"/>
          <w:szCs w:val="28"/>
        </w:rPr>
        <w:t>новения.</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 xml:space="preserve">Роль руководителя в </w:t>
      </w:r>
      <w:r w:rsidR="00AC7CE6">
        <w:rPr>
          <w:rFonts w:ascii="Times New Roman" w:hAnsi="Times New Roman" w:cs="Times New Roman"/>
          <w:sz w:val="28"/>
          <w:szCs w:val="28"/>
        </w:rPr>
        <w:t>формировании нравственного отношения к деятельности сотрудников</w:t>
      </w:r>
      <w:r w:rsidRPr="00BF6ADE">
        <w:rPr>
          <w:rFonts w:ascii="Times New Roman" w:hAnsi="Times New Roman" w:cs="Times New Roman"/>
          <w:sz w:val="28"/>
          <w:szCs w:val="28"/>
        </w:rPr>
        <w:t>.</w:t>
      </w:r>
    </w:p>
    <w:p w:rsidR="00BF6ADE" w:rsidRPr="00BF6ADE"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Организационная культура и методы ее оценки</w:t>
      </w:r>
      <w:r w:rsidR="00BF6ADE" w:rsidRPr="00BF6ADE">
        <w:rPr>
          <w:rFonts w:ascii="Times New Roman" w:hAnsi="Times New Roman" w:cs="Times New Roman"/>
          <w:sz w:val="28"/>
          <w:szCs w:val="28"/>
        </w:rPr>
        <w:t>.</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 xml:space="preserve">Роль </w:t>
      </w:r>
      <w:r w:rsidR="00AC7CE6">
        <w:rPr>
          <w:rFonts w:ascii="Times New Roman" w:hAnsi="Times New Roman" w:cs="Times New Roman"/>
          <w:sz w:val="28"/>
          <w:szCs w:val="28"/>
        </w:rPr>
        <w:t>руководителя в формировании организационной культуры</w:t>
      </w:r>
      <w:r w:rsidRPr="00BF6ADE">
        <w:rPr>
          <w:rFonts w:ascii="Times New Roman" w:hAnsi="Times New Roman" w:cs="Times New Roman"/>
          <w:sz w:val="28"/>
          <w:szCs w:val="28"/>
        </w:rPr>
        <w:t>.</w:t>
      </w:r>
    </w:p>
    <w:p w:rsidR="00BF6ADE" w:rsidRPr="00BF6ADE" w:rsidRDefault="00BF6ADE"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sidRPr="00BF6ADE">
        <w:rPr>
          <w:rFonts w:ascii="Times New Roman" w:hAnsi="Times New Roman" w:cs="Times New Roman"/>
          <w:sz w:val="28"/>
          <w:szCs w:val="28"/>
        </w:rPr>
        <w:t>Кодекс профессиональной этики</w:t>
      </w:r>
      <w:r w:rsidRPr="00BF6ADE">
        <w:rPr>
          <w:rFonts w:ascii="Times New Roman" w:hAnsi="Times New Roman" w:cs="Times New Roman"/>
          <w:spacing w:val="-2"/>
          <w:sz w:val="28"/>
          <w:szCs w:val="28"/>
        </w:rPr>
        <w:t xml:space="preserve"> </w:t>
      </w:r>
      <w:r w:rsidRPr="00BF6ADE">
        <w:rPr>
          <w:rFonts w:ascii="Times New Roman" w:hAnsi="Times New Roman" w:cs="Times New Roman"/>
          <w:sz w:val="28"/>
          <w:szCs w:val="28"/>
        </w:rPr>
        <w:t>экономиста.</w:t>
      </w:r>
    </w:p>
    <w:p w:rsidR="00BF6ADE"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Учет национальных особенностей при подготовке переговоров</w:t>
      </w:r>
      <w:r w:rsidR="00BF6ADE" w:rsidRPr="00BF6ADE">
        <w:rPr>
          <w:rFonts w:ascii="Times New Roman" w:hAnsi="Times New Roman" w:cs="Times New Roman"/>
          <w:sz w:val="28"/>
          <w:szCs w:val="28"/>
        </w:rPr>
        <w:t>.</w:t>
      </w:r>
    </w:p>
    <w:p w:rsidR="00AC7CE6"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Коммуникативные барьеры: виды и способы их преодоления</w:t>
      </w:r>
    </w:p>
    <w:p w:rsidR="00AC7CE6"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Личностные детерминанты успеха в профессиональной деятельности</w:t>
      </w:r>
    </w:p>
    <w:p w:rsidR="00AC7CE6"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lastRenderedPageBreak/>
        <w:t>Социальная ответственность.</w:t>
      </w:r>
    </w:p>
    <w:p w:rsidR="00AC7CE6" w:rsidRDefault="00AC7CE6" w:rsidP="00D315A0">
      <w:pPr>
        <w:pStyle w:val="a4"/>
        <w:widowControl w:val="0"/>
        <w:numPr>
          <w:ilvl w:val="0"/>
          <w:numId w:val="44"/>
        </w:numPr>
        <w:tabs>
          <w:tab w:val="left" w:pos="1266"/>
        </w:tabs>
        <w:autoSpaceDE w:val="0"/>
        <w:autoSpaceDN w:val="0"/>
        <w:spacing w:after="0"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Про</w:t>
      </w:r>
      <w:r w:rsidR="00001B0D">
        <w:rPr>
          <w:rFonts w:ascii="Times New Roman" w:hAnsi="Times New Roman" w:cs="Times New Roman"/>
          <w:sz w:val="28"/>
          <w:szCs w:val="28"/>
        </w:rPr>
        <w:t>фессиональная этика и стандарты.</w:t>
      </w:r>
    </w:p>
    <w:p w:rsidR="00001B0D" w:rsidRPr="00BF6ADE" w:rsidRDefault="00001B0D" w:rsidP="00001B0D">
      <w:pPr>
        <w:pStyle w:val="a4"/>
        <w:widowControl w:val="0"/>
        <w:tabs>
          <w:tab w:val="left" w:pos="1266"/>
        </w:tabs>
        <w:autoSpaceDE w:val="0"/>
        <w:autoSpaceDN w:val="0"/>
        <w:spacing w:after="0" w:line="240" w:lineRule="auto"/>
        <w:ind w:left="567"/>
        <w:jc w:val="both"/>
        <w:rPr>
          <w:rFonts w:ascii="Times New Roman" w:hAnsi="Times New Roman" w:cs="Times New Roman"/>
          <w:sz w:val="28"/>
          <w:szCs w:val="28"/>
        </w:rPr>
      </w:pPr>
    </w:p>
    <w:p w:rsidR="00D067DF" w:rsidRDefault="00D067DF" w:rsidP="00BF6ADE">
      <w:pPr>
        <w:widowControl w:val="0"/>
        <w:spacing w:after="0" w:line="360" w:lineRule="auto"/>
        <w:ind w:firstLine="709"/>
        <w:jc w:val="both"/>
        <w:rPr>
          <w:rFonts w:ascii="Times New Roman" w:hAnsi="Times New Roman" w:cs="Times New Roman"/>
          <w:sz w:val="28"/>
          <w:szCs w:val="28"/>
        </w:rPr>
      </w:pPr>
    </w:p>
    <w:p w:rsidR="00F8640D" w:rsidRPr="00427574" w:rsidRDefault="00A51C09" w:rsidP="00427574">
      <w:pPr>
        <w:pStyle w:val="1"/>
        <w:widowControl w:val="0"/>
        <w:spacing w:before="0" w:line="360" w:lineRule="auto"/>
        <w:jc w:val="center"/>
        <w:rPr>
          <w:rFonts w:ascii="Times New Roman" w:hAnsi="Times New Roman" w:cs="Times New Roman"/>
        </w:rPr>
      </w:pPr>
      <w:bookmarkStart w:id="7" w:name="_Toc531014297"/>
      <w:r>
        <w:rPr>
          <w:rFonts w:ascii="Times New Roman" w:hAnsi="Times New Roman" w:cs="Times New Roman"/>
        </w:rPr>
        <w:t>7. Фонд оценочных средств для проведения промежуточной аттестации обучающихся по дисциплине</w:t>
      </w:r>
      <w:bookmarkEnd w:id="7"/>
    </w:p>
    <w:p w:rsidR="00A51C09" w:rsidRDefault="00A51C09" w:rsidP="004C59E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компетенций и их структура в виде знаний, умений и владений содержится в разделе 2 </w:t>
      </w:r>
      <w:r w:rsidRPr="0080422F">
        <w:rPr>
          <w:rFonts w:ascii="Times New Roman" w:hAnsi="Times New Roman" w:cs="Times New Roman"/>
          <w:sz w:val="28"/>
          <w:szCs w:val="28"/>
        </w:rPr>
        <w:t>«</w:t>
      </w:r>
      <w:r w:rsidR="0080422F" w:rsidRPr="0080422F">
        <w:rPr>
          <w:rFonts w:ascii="Times New Roman" w:eastAsia="Calibri" w:hAnsi="Times New Roman" w:cs="Times New Roman"/>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80422F">
        <w:rPr>
          <w:rFonts w:ascii="Times New Roman" w:hAnsi="Times New Roman" w:cs="Times New Roman"/>
          <w:sz w:val="28"/>
          <w:szCs w:val="28"/>
        </w:rPr>
        <w:t>»</w:t>
      </w:r>
      <w:r w:rsidR="00673B06" w:rsidRPr="0080422F">
        <w:rPr>
          <w:rFonts w:ascii="Times New Roman" w:hAnsi="Times New Roman" w:cs="Times New Roman"/>
          <w:sz w:val="28"/>
          <w:szCs w:val="28"/>
        </w:rPr>
        <w:t>.</w:t>
      </w:r>
    </w:p>
    <w:p w:rsidR="0031302B" w:rsidRPr="004C59E3" w:rsidRDefault="0031302B" w:rsidP="004C59E3">
      <w:pPr>
        <w:widowControl w:val="0"/>
        <w:tabs>
          <w:tab w:val="left" w:pos="-426"/>
          <w:tab w:val="left" w:pos="426"/>
          <w:tab w:val="left" w:pos="567"/>
        </w:tabs>
        <w:spacing w:after="0"/>
        <w:ind w:left="142"/>
        <w:jc w:val="both"/>
        <w:rPr>
          <w:rFonts w:ascii="Times New Roman" w:hAnsi="Times New Roman" w:cs="Times New Roman"/>
          <w:sz w:val="16"/>
          <w:szCs w:val="16"/>
        </w:rPr>
      </w:pPr>
    </w:p>
    <w:p w:rsidR="00A51C09" w:rsidRDefault="00EB0090" w:rsidP="004C59E3">
      <w:pPr>
        <w:widowControl w:val="0"/>
        <w:spacing w:after="0" w:line="360" w:lineRule="auto"/>
        <w:ind w:right="45"/>
        <w:jc w:val="center"/>
        <w:rPr>
          <w:rFonts w:ascii="Times New Roman" w:hAnsi="Times New Roman" w:cs="Times New Roman"/>
          <w:i/>
          <w:iCs/>
          <w:sz w:val="28"/>
          <w:szCs w:val="28"/>
          <w:u w:val="single"/>
        </w:rPr>
      </w:pPr>
      <w:r w:rsidRPr="00364BDE">
        <w:rPr>
          <w:rFonts w:ascii="Times New Roman" w:hAnsi="Times New Roman" w:cs="Times New Roman"/>
          <w:i/>
          <w:iCs/>
          <w:sz w:val="28"/>
          <w:szCs w:val="28"/>
          <w:u w:val="single"/>
        </w:rPr>
        <w:t>Примерный п</w:t>
      </w:r>
      <w:r w:rsidR="00A51C09" w:rsidRPr="00364BDE">
        <w:rPr>
          <w:rFonts w:ascii="Times New Roman" w:hAnsi="Times New Roman" w:cs="Times New Roman"/>
          <w:i/>
          <w:iCs/>
          <w:sz w:val="28"/>
          <w:szCs w:val="28"/>
          <w:u w:val="single"/>
        </w:rPr>
        <w:t xml:space="preserve">еречень вопросов </w:t>
      </w:r>
      <w:r w:rsidR="002E2C07" w:rsidRPr="00364BDE">
        <w:rPr>
          <w:rFonts w:ascii="Times New Roman" w:hAnsi="Times New Roman" w:cs="Times New Roman"/>
          <w:i/>
          <w:iCs/>
          <w:sz w:val="28"/>
          <w:szCs w:val="28"/>
          <w:u w:val="single"/>
        </w:rPr>
        <w:t xml:space="preserve">для подготовки к </w:t>
      </w:r>
      <w:r w:rsidR="007D7748" w:rsidRPr="00364BDE">
        <w:rPr>
          <w:rFonts w:ascii="Times New Roman" w:hAnsi="Times New Roman" w:cs="Times New Roman"/>
          <w:i/>
          <w:iCs/>
          <w:sz w:val="28"/>
          <w:szCs w:val="28"/>
          <w:u w:val="single"/>
        </w:rPr>
        <w:t>зачету</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Проблемы этики в истории философской мысли.</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История развития дипломатического этикета.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Национальные особенности этики деловых отношений.</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 xml:space="preserve">Современные взгляды на этику делового общения.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 xml:space="preserve">Этика и этикет делового общения.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Речь и этикет в деловом общении.</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Речевая культура делового разговора.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Типы деловых совещаний.</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Деловая беседа как основная форма делового общения.</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Этикетные правила ведения переговоров.</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Переговорные стратегии: сущность, значение.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Искусство устной и письменной деловой речи.</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Дистантные формы общения в деловом сотрудничестве.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Этикет и деловой протокол.</w:t>
      </w:r>
    </w:p>
    <w:p w:rsidR="00BF6ADE" w:rsidRPr="00BF6ADE" w:rsidRDefault="00BF6ADE" w:rsidP="007E429F">
      <w:pPr>
        <w:numPr>
          <w:ilvl w:val="0"/>
          <w:numId w:val="42"/>
        </w:numPr>
        <w:shd w:val="clear" w:color="auto" w:fill="FFFFFF"/>
        <w:tabs>
          <w:tab w:val="left" w:pos="0"/>
          <w:tab w:val="num" w:pos="540"/>
          <w:tab w:val="left" w:pos="4428"/>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Этика деловых контактов.</w:t>
      </w:r>
      <w:r w:rsidRPr="00BF6ADE">
        <w:rPr>
          <w:rFonts w:ascii="Times New Roman" w:hAnsi="Times New Roman" w:cs="Times New Roman"/>
          <w:color w:val="000000"/>
          <w:sz w:val="28"/>
          <w:szCs w:val="28"/>
        </w:rPr>
        <w:tab/>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Этика бизнеса в современном обществе.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 xml:space="preserve">Этикет в служебных отношениях.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 xml:space="preserve">Этика бизнеса и социальная ответственность предпринимателя.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Этика и этикет предпринимателя.</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lastRenderedPageBreak/>
        <w:t xml:space="preserve">Морально-этические правила профессионального поведения бизнесмена.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Служебный этикет и имидж фирмы.</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Деловой этикет и коммерческая тайна.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Этический кодекс менеджера.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 xml:space="preserve">Проведение официальных визитов, встреч и приемов. </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Стили взаимоотношений на работе.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color w:val="000000"/>
          <w:sz w:val="28"/>
          <w:szCs w:val="28"/>
        </w:rPr>
      </w:pPr>
      <w:r w:rsidRPr="00BF6ADE">
        <w:rPr>
          <w:rFonts w:ascii="Times New Roman" w:hAnsi="Times New Roman" w:cs="Times New Roman"/>
          <w:color w:val="000000"/>
          <w:sz w:val="28"/>
          <w:szCs w:val="28"/>
        </w:rPr>
        <w:t>Имидж делового человека.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Управленческая этика.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Лидер и его команда.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Управление персоналом коммерческой организации.</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Кадровый менеджмент.</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Корпоративная культура.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Этические принципы общения руководителя с подчиненными.</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Этикет руководителя и его авторитет в коллективе.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Стратегия и тактика подготовки к выступлениям.</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Роль совещаний в управленческом менеджменте.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color w:val="000000"/>
          <w:sz w:val="28"/>
          <w:szCs w:val="28"/>
        </w:rPr>
        <w:t>Имидж и секреты личного обаяния.</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Этика и манипулятивное общение.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Межличностные коммуникации в коллективе.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Личность и профессиональная деятельность.</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Проблема руководства и лидерства в этике деловых отношений.</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Дискуссия и взаимодействие в деловых отношениях.</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Конфликты в коллективе.</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Общение в процессе межличностных отношений.</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Достижение делового успеха.</w:t>
      </w:r>
    </w:p>
    <w:p w:rsidR="00BF6ADE" w:rsidRPr="00BF6ADE" w:rsidRDefault="00BF6ADE" w:rsidP="007E429F">
      <w:pPr>
        <w:numPr>
          <w:ilvl w:val="0"/>
          <w:numId w:val="42"/>
        </w:numPr>
        <w:shd w:val="clear" w:color="auto" w:fill="FFFFFF"/>
        <w:tabs>
          <w:tab w:val="left" w:pos="0"/>
          <w:tab w:val="num" w:pos="540"/>
        </w:tabs>
        <w:spacing w:after="0" w:line="360" w:lineRule="auto"/>
        <w:ind w:left="540" w:hanging="540"/>
        <w:rPr>
          <w:rFonts w:ascii="Times New Roman" w:hAnsi="Times New Roman" w:cs="Times New Roman"/>
          <w:sz w:val="28"/>
          <w:szCs w:val="28"/>
        </w:rPr>
      </w:pPr>
      <w:r w:rsidRPr="00BF6ADE">
        <w:rPr>
          <w:rFonts w:ascii="Times New Roman" w:hAnsi="Times New Roman" w:cs="Times New Roman"/>
          <w:sz w:val="28"/>
          <w:szCs w:val="28"/>
        </w:rPr>
        <w:t>Адаптация в трудовом коллективе.</w:t>
      </w:r>
    </w:p>
    <w:p w:rsidR="00D067DF" w:rsidRPr="00BF6ADE" w:rsidRDefault="00D067DF" w:rsidP="007E429F">
      <w:pPr>
        <w:widowControl w:val="0"/>
        <w:spacing w:after="0" w:line="360" w:lineRule="auto"/>
        <w:ind w:right="45"/>
        <w:jc w:val="center"/>
        <w:rPr>
          <w:rFonts w:ascii="Times New Roman" w:hAnsi="Times New Roman" w:cs="Times New Roman"/>
          <w:i/>
          <w:iCs/>
          <w:sz w:val="28"/>
          <w:szCs w:val="28"/>
          <w:u w:val="single"/>
        </w:rPr>
      </w:pPr>
    </w:p>
    <w:p w:rsidR="00707B6C" w:rsidRDefault="004B3E36" w:rsidP="00512DF2">
      <w:pPr>
        <w:widowControl w:val="0"/>
        <w:spacing w:after="0" w:line="360" w:lineRule="auto"/>
        <w:ind w:firstLine="284"/>
        <w:jc w:val="both"/>
        <w:rPr>
          <w:rFonts w:ascii="Times New Roman" w:hAnsi="Times New Roman" w:cs="Times New Roman"/>
          <w:b/>
          <w:sz w:val="28"/>
          <w:szCs w:val="28"/>
        </w:rPr>
      </w:pPr>
      <w:r w:rsidRPr="00512DF2">
        <w:rPr>
          <w:rFonts w:ascii="Times New Roman" w:hAnsi="Times New Roman" w:cs="Times New Roman"/>
          <w:b/>
          <w:sz w:val="28"/>
          <w:szCs w:val="28"/>
        </w:rPr>
        <w:t xml:space="preserve">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w:t>
      </w:r>
      <w:r w:rsidRPr="00512DF2">
        <w:rPr>
          <w:rFonts w:ascii="Times New Roman" w:hAnsi="Times New Roman" w:cs="Times New Roman"/>
          <w:b/>
          <w:sz w:val="28"/>
          <w:szCs w:val="28"/>
        </w:rPr>
        <w:lastRenderedPageBreak/>
        <w:t>программы:</w:t>
      </w:r>
    </w:p>
    <w:tbl>
      <w:tblPr>
        <w:tblStyle w:val="15"/>
        <w:tblW w:w="9227" w:type="dxa"/>
        <w:tblInd w:w="-5" w:type="dxa"/>
        <w:tblLayout w:type="fixed"/>
        <w:tblLook w:val="04A0" w:firstRow="1" w:lastRow="0" w:firstColumn="1" w:lastColumn="0" w:noHBand="0" w:noVBand="1"/>
      </w:tblPr>
      <w:tblGrid>
        <w:gridCol w:w="3119"/>
        <w:gridCol w:w="6096"/>
        <w:gridCol w:w="12"/>
      </w:tblGrid>
      <w:tr w:rsidR="00656253" w:rsidRPr="004B3E36" w:rsidTr="00656253">
        <w:trPr>
          <w:gridAfter w:val="1"/>
          <w:wAfter w:w="12" w:type="dxa"/>
        </w:trPr>
        <w:tc>
          <w:tcPr>
            <w:tcW w:w="3119" w:type="dxa"/>
          </w:tcPr>
          <w:p w:rsidR="008E7C38" w:rsidRPr="00512DF2" w:rsidRDefault="008E7C38" w:rsidP="004B3E36">
            <w:pPr>
              <w:widowControl w:val="0"/>
              <w:autoSpaceDE w:val="0"/>
              <w:autoSpaceDN w:val="0"/>
              <w:adjustRightInd w:val="0"/>
              <w:jc w:val="center"/>
              <w:rPr>
                <w:rFonts w:ascii="Times New Roman" w:hAnsi="Times New Roman" w:cs="Times New Roman"/>
                <w:b/>
                <w:sz w:val="24"/>
                <w:szCs w:val="24"/>
              </w:rPr>
            </w:pPr>
            <w:r w:rsidRPr="00512DF2">
              <w:rPr>
                <w:rFonts w:ascii="Times New Roman" w:hAnsi="Times New Roman" w:cs="Times New Roman"/>
                <w:b/>
                <w:sz w:val="24"/>
                <w:szCs w:val="24"/>
              </w:rPr>
              <w:t>Критерии оценивания</w:t>
            </w:r>
          </w:p>
          <w:p w:rsidR="008E7C38" w:rsidRPr="00512DF2" w:rsidRDefault="008E7C38" w:rsidP="004B3E36">
            <w:pPr>
              <w:widowControl w:val="0"/>
              <w:autoSpaceDE w:val="0"/>
              <w:autoSpaceDN w:val="0"/>
              <w:adjustRightInd w:val="0"/>
              <w:jc w:val="center"/>
              <w:rPr>
                <w:rFonts w:ascii="Times New Roman" w:hAnsi="Times New Roman" w:cs="Times New Roman"/>
                <w:b/>
                <w:sz w:val="24"/>
                <w:szCs w:val="24"/>
              </w:rPr>
            </w:pPr>
            <w:r w:rsidRPr="00512DF2">
              <w:rPr>
                <w:rFonts w:ascii="Times New Roman" w:hAnsi="Times New Roman" w:cs="Times New Roman"/>
                <w:b/>
                <w:sz w:val="24"/>
                <w:szCs w:val="24"/>
              </w:rPr>
              <w:t>компетенций</w:t>
            </w:r>
          </w:p>
        </w:tc>
        <w:tc>
          <w:tcPr>
            <w:tcW w:w="6096" w:type="dxa"/>
          </w:tcPr>
          <w:p w:rsidR="008E7C38" w:rsidRPr="00512DF2" w:rsidRDefault="008E7C38" w:rsidP="004B3E36">
            <w:pPr>
              <w:widowControl w:val="0"/>
              <w:autoSpaceDE w:val="0"/>
              <w:autoSpaceDN w:val="0"/>
              <w:adjustRightInd w:val="0"/>
              <w:jc w:val="center"/>
              <w:rPr>
                <w:rFonts w:ascii="Times New Roman" w:hAnsi="Times New Roman" w:cs="Times New Roman"/>
                <w:b/>
                <w:sz w:val="24"/>
                <w:szCs w:val="24"/>
              </w:rPr>
            </w:pPr>
          </w:p>
          <w:p w:rsidR="008E7C38" w:rsidRPr="00512DF2" w:rsidRDefault="008E7C38" w:rsidP="004B3E36">
            <w:pPr>
              <w:widowControl w:val="0"/>
              <w:autoSpaceDE w:val="0"/>
              <w:autoSpaceDN w:val="0"/>
              <w:adjustRightInd w:val="0"/>
              <w:jc w:val="center"/>
              <w:rPr>
                <w:rFonts w:ascii="Times New Roman" w:hAnsi="Times New Roman" w:cs="Times New Roman"/>
                <w:b/>
                <w:sz w:val="24"/>
                <w:szCs w:val="24"/>
              </w:rPr>
            </w:pPr>
            <w:r w:rsidRPr="00512DF2">
              <w:rPr>
                <w:rFonts w:ascii="Times New Roman" w:hAnsi="Times New Roman" w:cs="Times New Roman"/>
                <w:b/>
                <w:sz w:val="24"/>
                <w:szCs w:val="24"/>
              </w:rPr>
              <w:t>Типовые контрольные задания</w:t>
            </w:r>
          </w:p>
        </w:tc>
      </w:tr>
      <w:tr w:rsidR="00BD5FF3" w:rsidRPr="004B3E36" w:rsidTr="001C0839">
        <w:tc>
          <w:tcPr>
            <w:tcW w:w="9227" w:type="dxa"/>
            <w:gridSpan w:val="3"/>
            <w:shd w:val="clear" w:color="auto" w:fill="auto"/>
          </w:tcPr>
          <w:p w:rsidR="00BD5FF3" w:rsidRPr="00611A14" w:rsidRDefault="00BD5FF3" w:rsidP="00BD5FF3">
            <w:pPr>
              <w:widowControl w:val="0"/>
              <w:rPr>
                <w:rFonts w:ascii="Times New Roman" w:hAnsi="Times New Roman" w:cs="Times New Roman"/>
                <w:b/>
                <w:sz w:val="24"/>
                <w:szCs w:val="24"/>
              </w:rPr>
            </w:pPr>
            <w:r>
              <w:rPr>
                <w:rFonts w:ascii="Times New Roman" w:hAnsi="Times New Roman" w:cs="Times New Roman"/>
                <w:b/>
                <w:sz w:val="24"/>
                <w:szCs w:val="24"/>
              </w:rPr>
              <w:t>ПКП</w:t>
            </w:r>
            <w:r w:rsidRPr="00611A14">
              <w:rPr>
                <w:rFonts w:ascii="Times New Roman" w:hAnsi="Times New Roman" w:cs="Times New Roman"/>
                <w:b/>
                <w:sz w:val="24"/>
                <w:szCs w:val="24"/>
              </w:rPr>
              <w:t>-</w:t>
            </w:r>
            <w:r>
              <w:rPr>
                <w:rFonts w:ascii="Times New Roman" w:hAnsi="Times New Roman" w:cs="Times New Roman"/>
                <w:b/>
                <w:sz w:val="24"/>
                <w:szCs w:val="24"/>
              </w:rPr>
              <w:t>7</w:t>
            </w:r>
            <w:r>
              <w:t xml:space="preserve"> </w:t>
            </w:r>
            <w:r w:rsidRPr="00BD5FF3">
              <w:rPr>
                <w:rFonts w:ascii="Times New Roman" w:hAnsi="Times New Roman" w:cs="Times New Roman"/>
                <w:b/>
                <w:sz w:val="24"/>
                <w:szCs w:val="24"/>
              </w:rPr>
              <w:t>Способность применять знания для просветительской деятельности в области основ экономических знаний</w:t>
            </w:r>
          </w:p>
        </w:tc>
      </w:tr>
      <w:tr w:rsidR="00BD5FF3" w:rsidRPr="000A0447" w:rsidTr="00656253">
        <w:trPr>
          <w:gridAfter w:val="1"/>
          <w:wAfter w:w="12" w:type="dxa"/>
        </w:trPr>
        <w:tc>
          <w:tcPr>
            <w:tcW w:w="3119" w:type="dxa"/>
          </w:tcPr>
          <w:p w:rsidR="00BD5FF3" w:rsidRPr="000A0447" w:rsidRDefault="00BD5FF3" w:rsidP="00BD5FF3">
            <w:pPr>
              <w:rPr>
                <w:rFonts w:ascii="Times New Roman" w:hAnsi="Times New Roman" w:cs="Times New Roman"/>
                <w:sz w:val="24"/>
                <w:szCs w:val="24"/>
              </w:rPr>
            </w:pPr>
            <w:r w:rsidRPr="000A0447">
              <w:rPr>
                <w:rFonts w:ascii="Times New Roman" w:hAnsi="Times New Roman" w:cs="Times New Roman"/>
                <w:b/>
                <w:sz w:val="24"/>
                <w:szCs w:val="24"/>
              </w:rPr>
              <w:t>Знания</w:t>
            </w:r>
            <w:r w:rsidRPr="000A0447">
              <w:rPr>
                <w:rFonts w:ascii="Times New Roman" w:hAnsi="Times New Roman" w:cs="Times New Roman"/>
                <w:sz w:val="24"/>
                <w:szCs w:val="24"/>
              </w:rPr>
              <w:t>:  Специфика делового взаимодействия с иностранными партнерами</w:t>
            </w:r>
          </w:p>
        </w:tc>
        <w:tc>
          <w:tcPr>
            <w:tcW w:w="6096" w:type="dxa"/>
          </w:tcPr>
          <w:p w:rsidR="00BD5FF3" w:rsidRPr="000A0447" w:rsidRDefault="000A0447" w:rsidP="000A0447">
            <w:pPr>
              <w:widowControl w:val="0"/>
              <w:rPr>
                <w:rFonts w:ascii="Times New Roman" w:hAnsi="Times New Roman" w:cs="Times New Roman"/>
                <w:sz w:val="24"/>
                <w:szCs w:val="24"/>
              </w:rPr>
            </w:pPr>
            <w:r w:rsidRPr="000A0447">
              <w:rPr>
                <w:rFonts w:ascii="Times New Roman" w:hAnsi="Times New Roman" w:cs="Times New Roman"/>
                <w:b/>
                <w:sz w:val="24"/>
                <w:szCs w:val="24"/>
              </w:rPr>
              <w:t>Задание</w:t>
            </w:r>
            <w:r w:rsidR="00BD5FF3" w:rsidRPr="000A0447">
              <w:rPr>
                <w:rFonts w:ascii="Times New Roman" w:hAnsi="Times New Roman" w:cs="Times New Roman"/>
                <w:sz w:val="24"/>
                <w:szCs w:val="24"/>
              </w:rPr>
              <w:t>.</w:t>
            </w:r>
            <w:r w:rsidRPr="000A0447">
              <w:rPr>
                <w:rFonts w:ascii="Times New Roman" w:hAnsi="Times New Roman" w:cs="Times New Roman"/>
                <w:sz w:val="24"/>
                <w:szCs w:val="24"/>
              </w:rPr>
              <w:t xml:space="preserve"> Синим цветом принято считать цвет неба, спокойствия, мира. На западе это цвет терпения, свободы, прогресса и единства. Для Европы синий – это божественный цвет, гармония, единство, преданность. Для Ирана – напротив – цвет скорби. Для Иудаизма – священный цвет. В Китае – символ бессмертия. Голубой цвет в Египте – истина и добродетель, а для США – мужественность, именно поэтому этот цвет присутствует на их флаге. Для японцев голубой – олицетворяет подлость и мошенничество.</w:t>
            </w:r>
          </w:p>
          <w:p w:rsidR="000A0447" w:rsidRPr="000A0447" w:rsidRDefault="000A0447" w:rsidP="000A0447">
            <w:pPr>
              <w:widowControl w:val="0"/>
              <w:rPr>
                <w:rFonts w:ascii="Times New Roman" w:hAnsi="Times New Roman" w:cs="Times New Roman"/>
                <w:sz w:val="24"/>
                <w:szCs w:val="24"/>
              </w:rPr>
            </w:pPr>
            <w:r w:rsidRPr="000A0447">
              <w:rPr>
                <w:rFonts w:ascii="Times New Roman" w:hAnsi="Times New Roman" w:cs="Times New Roman"/>
                <w:sz w:val="24"/>
                <w:szCs w:val="24"/>
              </w:rPr>
              <w:t>Приведите примеры возможного развития событий, если человек при подготовке переговоров с участием США и Японии</w:t>
            </w:r>
          </w:p>
        </w:tc>
      </w:tr>
      <w:tr w:rsidR="00BD5FF3" w:rsidRPr="000A0447" w:rsidTr="00656253">
        <w:trPr>
          <w:gridAfter w:val="1"/>
          <w:wAfter w:w="12" w:type="dxa"/>
        </w:trPr>
        <w:tc>
          <w:tcPr>
            <w:tcW w:w="3119" w:type="dxa"/>
          </w:tcPr>
          <w:p w:rsidR="00BD5FF3" w:rsidRPr="000A0447" w:rsidRDefault="00BD5FF3" w:rsidP="0090456D">
            <w:pPr>
              <w:rPr>
                <w:rFonts w:ascii="Times New Roman" w:hAnsi="Times New Roman" w:cs="Times New Roman"/>
                <w:sz w:val="24"/>
                <w:szCs w:val="24"/>
              </w:rPr>
            </w:pPr>
            <w:r w:rsidRPr="000A0447">
              <w:rPr>
                <w:rFonts w:ascii="Times New Roman" w:hAnsi="Times New Roman" w:cs="Times New Roman"/>
                <w:b/>
                <w:sz w:val="24"/>
                <w:szCs w:val="24"/>
              </w:rPr>
              <w:t>Умения</w:t>
            </w:r>
            <w:r w:rsidRPr="000A0447">
              <w:rPr>
                <w:rFonts w:ascii="Times New Roman" w:hAnsi="Times New Roman" w:cs="Times New Roman"/>
                <w:sz w:val="24"/>
                <w:szCs w:val="24"/>
              </w:rPr>
              <w:t xml:space="preserve">:  анализировать </w:t>
            </w:r>
            <w:r w:rsidR="0090456D">
              <w:rPr>
                <w:rFonts w:ascii="Times New Roman" w:hAnsi="Times New Roman" w:cs="Times New Roman"/>
                <w:sz w:val="24"/>
                <w:szCs w:val="24"/>
              </w:rPr>
              <w:t>примеры делового общения, представленные</w:t>
            </w:r>
            <w:r w:rsidRPr="000A0447">
              <w:rPr>
                <w:rFonts w:ascii="Times New Roman" w:hAnsi="Times New Roman" w:cs="Times New Roman"/>
                <w:sz w:val="24"/>
                <w:szCs w:val="24"/>
              </w:rPr>
              <w:t xml:space="preserve"> в СМИ</w:t>
            </w:r>
            <w:r w:rsidR="0090456D">
              <w:rPr>
                <w:rFonts w:ascii="Times New Roman" w:hAnsi="Times New Roman" w:cs="Times New Roman"/>
                <w:sz w:val="24"/>
                <w:szCs w:val="24"/>
              </w:rPr>
              <w:t xml:space="preserve"> </w:t>
            </w:r>
          </w:p>
        </w:tc>
        <w:tc>
          <w:tcPr>
            <w:tcW w:w="6096" w:type="dxa"/>
          </w:tcPr>
          <w:p w:rsidR="00BD5FF3" w:rsidRPr="000A0447" w:rsidRDefault="000A0447" w:rsidP="00BD5FF3">
            <w:pPr>
              <w:widowControl w:val="0"/>
              <w:rPr>
                <w:rFonts w:ascii="Times New Roman" w:hAnsi="Times New Roman" w:cs="Times New Roman"/>
                <w:b/>
                <w:sz w:val="24"/>
                <w:szCs w:val="24"/>
              </w:rPr>
            </w:pPr>
            <w:r w:rsidRPr="000A0447">
              <w:rPr>
                <w:rFonts w:ascii="Times New Roman" w:hAnsi="Times New Roman" w:cs="Times New Roman"/>
                <w:b/>
                <w:sz w:val="24"/>
                <w:szCs w:val="24"/>
              </w:rPr>
              <w:t xml:space="preserve">Задание. </w:t>
            </w:r>
            <w:r w:rsidRPr="000A0447">
              <w:rPr>
                <w:rFonts w:ascii="Times New Roman" w:hAnsi="Times New Roman" w:cs="Times New Roman"/>
                <w:sz w:val="24"/>
                <w:szCs w:val="24"/>
              </w:rPr>
              <w:t>Проведите анализ одного события, представленного в различных СМИ. Укажите разницу между «фактом» и «мнением».</w:t>
            </w:r>
          </w:p>
        </w:tc>
      </w:tr>
      <w:tr w:rsidR="00BD5FF3" w:rsidRPr="004B3E36" w:rsidTr="00656253">
        <w:trPr>
          <w:gridAfter w:val="1"/>
          <w:wAfter w:w="12" w:type="dxa"/>
        </w:trPr>
        <w:tc>
          <w:tcPr>
            <w:tcW w:w="3119" w:type="dxa"/>
          </w:tcPr>
          <w:p w:rsidR="00BD5FF3" w:rsidRPr="00512DF2" w:rsidRDefault="00BD5FF3" w:rsidP="00BD5FF3">
            <w:pPr>
              <w:widowControl w:val="0"/>
              <w:jc w:val="both"/>
              <w:rPr>
                <w:rFonts w:ascii="Times New Roman" w:hAnsi="Times New Roman" w:cs="Times New Roman"/>
                <w:b/>
                <w:sz w:val="24"/>
                <w:szCs w:val="24"/>
              </w:rPr>
            </w:pPr>
            <w:r w:rsidRPr="00512DF2">
              <w:rPr>
                <w:rFonts w:ascii="Times New Roman" w:hAnsi="Times New Roman" w:cs="Times New Roman"/>
                <w:b/>
                <w:sz w:val="24"/>
                <w:szCs w:val="24"/>
              </w:rPr>
              <w:t>Знания:</w:t>
            </w:r>
            <w:r w:rsidRPr="00512DF2">
              <w:rPr>
                <w:rFonts w:ascii="Times New Roman" w:hAnsi="Times New Roman" w:cs="Times New Roman"/>
                <w:sz w:val="24"/>
                <w:szCs w:val="24"/>
              </w:rPr>
              <w:t xml:space="preserve"> </w:t>
            </w:r>
            <w:r>
              <w:rPr>
                <w:rFonts w:ascii="Times New Roman" w:hAnsi="Times New Roman" w:cs="Times New Roman"/>
                <w:sz w:val="24"/>
                <w:szCs w:val="24"/>
              </w:rPr>
              <w:t xml:space="preserve">этические нормы деловой коммуникации </w:t>
            </w:r>
          </w:p>
        </w:tc>
        <w:tc>
          <w:tcPr>
            <w:tcW w:w="6096" w:type="dxa"/>
          </w:tcPr>
          <w:p w:rsidR="00BD5FF3" w:rsidRDefault="00BD5FF3" w:rsidP="00423CCA">
            <w:pPr>
              <w:widowControl w:val="0"/>
              <w:rPr>
                <w:rFonts w:ascii="Times New Roman" w:hAnsi="Times New Roman" w:cs="Times New Roman"/>
                <w:sz w:val="24"/>
                <w:szCs w:val="24"/>
              </w:rPr>
            </w:pPr>
            <w:r w:rsidRPr="00512DF2">
              <w:rPr>
                <w:rFonts w:ascii="Times New Roman" w:hAnsi="Times New Roman" w:cs="Times New Roman"/>
                <w:b/>
                <w:sz w:val="24"/>
                <w:szCs w:val="24"/>
              </w:rPr>
              <w:t>Тест</w:t>
            </w:r>
            <w:r w:rsidRPr="00512DF2">
              <w:rPr>
                <w:rFonts w:ascii="Times New Roman" w:hAnsi="Times New Roman" w:cs="Times New Roman"/>
                <w:sz w:val="24"/>
                <w:szCs w:val="24"/>
              </w:rPr>
              <w:t xml:space="preserve"> </w:t>
            </w:r>
            <w:r w:rsidR="00423CCA">
              <w:rPr>
                <w:rFonts w:ascii="Times New Roman" w:hAnsi="Times New Roman" w:cs="Times New Roman"/>
                <w:sz w:val="24"/>
                <w:szCs w:val="24"/>
              </w:rPr>
              <w:t xml:space="preserve"> Использование какого адреса электронной почты является недопустимым в деловой переписке:</w:t>
            </w:r>
          </w:p>
          <w:p w:rsidR="00423CCA" w:rsidRPr="00423CCA" w:rsidRDefault="00423CCA" w:rsidP="00423CCA">
            <w:pPr>
              <w:widowControl w:val="0"/>
              <w:rPr>
                <w:rFonts w:ascii="Times New Roman" w:hAnsi="Times New Roman" w:cs="Times New Roman"/>
                <w:sz w:val="24"/>
                <w:szCs w:val="24"/>
              </w:rPr>
            </w:pPr>
            <w:r>
              <w:rPr>
                <w:rFonts w:ascii="Times New Roman" w:hAnsi="Times New Roman" w:cs="Times New Roman"/>
                <w:sz w:val="24"/>
                <w:szCs w:val="24"/>
                <w:lang w:val="en-US"/>
              </w:rPr>
              <w:t>A</w:t>
            </w:r>
            <w:r w:rsidRPr="00423CCA">
              <w:rPr>
                <w:rFonts w:ascii="Times New Roman" w:hAnsi="Times New Roman" w:cs="Times New Roman"/>
                <w:sz w:val="24"/>
                <w:szCs w:val="24"/>
              </w:rPr>
              <w:t>.</w:t>
            </w:r>
            <w:r>
              <w:rPr>
                <w:rFonts w:ascii="Times New Roman" w:hAnsi="Times New Roman" w:cs="Times New Roman"/>
                <w:sz w:val="24"/>
                <w:szCs w:val="24"/>
                <w:lang w:val="en-US"/>
              </w:rPr>
              <w:t>Ivanov</w:t>
            </w:r>
            <w:r w:rsidRPr="00423CCA">
              <w:rPr>
                <w:rFonts w:ascii="Times New Roman" w:hAnsi="Times New Roman" w:cs="Times New Roman"/>
                <w:sz w:val="24"/>
                <w:szCs w:val="24"/>
              </w:rPr>
              <w:t>@...</w:t>
            </w:r>
          </w:p>
          <w:p w:rsidR="00423CCA" w:rsidRPr="00423CCA" w:rsidRDefault="00423CCA" w:rsidP="00423CCA">
            <w:pPr>
              <w:widowControl w:val="0"/>
              <w:rPr>
                <w:rFonts w:ascii="Times New Roman" w:hAnsi="Times New Roman" w:cs="Times New Roman"/>
                <w:sz w:val="24"/>
                <w:szCs w:val="24"/>
              </w:rPr>
            </w:pPr>
            <w:r>
              <w:rPr>
                <w:rFonts w:ascii="Times New Roman" w:hAnsi="Times New Roman" w:cs="Times New Roman"/>
                <w:sz w:val="24"/>
                <w:szCs w:val="24"/>
                <w:lang w:val="en-US"/>
              </w:rPr>
              <w:t>AlexanderIvanov</w:t>
            </w:r>
            <w:r w:rsidRPr="00423CCA">
              <w:rPr>
                <w:rFonts w:ascii="Times New Roman" w:hAnsi="Times New Roman" w:cs="Times New Roman"/>
                <w:sz w:val="24"/>
                <w:szCs w:val="24"/>
              </w:rPr>
              <w:t>@...</w:t>
            </w:r>
          </w:p>
          <w:p w:rsidR="00423CCA" w:rsidRDefault="00423CCA" w:rsidP="00423CCA">
            <w:pPr>
              <w:widowControl w:val="0"/>
              <w:rPr>
                <w:rFonts w:ascii="Times New Roman" w:hAnsi="Times New Roman" w:cs="Times New Roman"/>
                <w:sz w:val="24"/>
                <w:szCs w:val="24"/>
              </w:rPr>
            </w:pPr>
            <w:r>
              <w:rPr>
                <w:rFonts w:ascii="Times New Roman" w:hAnsi="Times New Roman" w:cs="Times New Roman"/>
                <w:sz w:val="24"/>
                <w:szCs w:val="24"/>
                <w:lang w:val="en-US"/>
              </w:rPr>
              <w:t>Sashok</w:t>
            </w:r>
            <w:r w:rsidRPr="00423CCA">
              <w:rPr>
                <w:rFonts w:ascii="Times New Roman" w:hAnsi="Times New Roman" w:cs="Times New Roman"/>
                <w:sz w:val="24"/>
                <w:szCs w:val="24"/>
              </w:rPr>
              <w:t>_</w:t>
            </w:r>
            <w:r>
              <w:rPr>
                <w:rFonts w:ascii="Times New Roman" w:hAnsi="Times New Roman" w:cs="Times New Roman"/>
                <w:sz w:val="24"/>
                <w:szCs w:val="24"/>
                <w:lang w:val="en-US"/>
              </w:rPr>
              <w:t>Kachok</w:t>
            </w:r>
            <w:r w:rsidRPr="00423CCA">
              <w:rPr>
                <w:rFonts w:ascii="Times New Roman" w:hAnsi="Times New Roman" w:cs="Times New Roman"/>
                <w:sz w:val="24"/>
                <w:szCs w:val="24"/>
              </w:rPr>
              <w:t>@...</w:t>
            </w:r>
          </w:p>
          <w:p w:rsidR="00423CCA" w:rsidRPr="00423CCA" w:rsidRDefault="00423CCA" w:rsidP="00423CCA">
            <w:pPr>
              <w:widowControl w:val="0"/>
              <w:rPr>
                <w:szCs w:val="24"/>
              </w:rPr>
            </w:pPr>
          </w:p>
        </w:tc>
      </w:tr>
      <w:tr w:rsidR="00BD5FF3" w:rsidRPr="004B3E36" w:rsidTr="00656253">
        <w:trPr>
          <w:gridAfter w:val="1"/>
          <w:wAfter w:w="12" w:type="dxa"/>
        </w:trPr>
        <w:tc>
          <w:tcPr>
            <w:tcW w:w="3119" w:type="dxa"/>
          </w:tcPr>
          <w:p w:rsidR="00BD5FF3" w:rsidRPr="00512DF2" w:rsidRDefault="00BD5FF3" w:rsidP="00BD5FF3">
            <w:pPr>
              <w:widowControl w:val="0"/>
              <w:autoSpaceDE w:val="0"/>
              <w:autoSpaceDN w:val="0"/>
              <w:adjustRightInd w:val="0"/>
              <w:jc w:val="both"/>
              <w:rPr>
                <w:rFonts w:ascii="Times New Roman" w:hAnsi="Times New Roman" w:cs="Times New Roman"/>
                <w:b/>
                <w:sz w:val="24"/>
                <w:szCs w:val="24"/>
              </w:rPr>
            </w:pPr>
            <w:r w:rsidRPr="00512DF2">
              <w:rPr>
                <w:rFonts w:ascii="Times New Roman" w:hAnsi="Times New Roman" w:cs="Times New Roman"/>
                <w:b/>
                <w:sz w:val="24"/>
                <w:szCs w:val="24"/>
              </w:rPr>
              <w:t>Умения:</w:t>
            </w:r>
            <w:r w:rsidRPr="00512DF2">
              <w:rPr>
                <w:rFonts w:ascii="Times New Roman" w:hAnsi="Times New Roman" w:cs="Times New Roman"/>
                <w:sz w:val="24"/>
                <w:szCs w:val="24"/>
              </w:rPr>
              <w:t xml:space="preserve"> </w:t>
            </w:r>
            <w:r w:rsidR="000A0447">
              <w:rPr>
                <w:rFonts w:ascii="Times New Roman" w:hAnsi="Times New Roman" w:cs="Times New Roman"/>
                <w:sz w:val="24"/>
                <w:szCs w:val="24"/>
              </w:rPr>
              <w:t>у</w:t>
            </w:r>
            <w:r w:rsidR="000A0447" w:rsidRPr="000A0447">
              <w:rPr>
                <w:rFonts w:ascii="Times New Roman" w:hAnsi="Times New Roman" w:cs="Times New Roman"/>
                <w:sz w:val="24"/>
                <w:szCs w:val="24"/>
              </w:rPr>
              <w:t>меть публично представлять собственные суждения по основным вопросам в области экономики</w:t>
            </w:r>
          </w:p>
        </w:tc>
        <w:tc>
          <w:tcPr>
            <w:tcW w:w="6096" w:type="dxa"/>
          </w:tcPr>
          <w:p w:rsidR="00BD5FF3" w:rsidRPr="00423CCA" w:rsidRDefault="00423CCA" w:rsidP="00BD5FF3">
            <w:pPr>
              <w:widowControl w:val="0"/>
              <w:jc w:val="both"/>
              <w:rPr>
                <w:rFonts w:ascii="Times New Roman" w:hAnsi="Times New Roman" w:cs="Times New Roman"/>
                <w:b/>
                <w:sz w:val="24"/>
                <w:szCs w:val="24"/>
              </w:rPr>
            </w:pPr>
            <w:r>
              <w:rPr>
                <w:rFonts w:ascii="Times New Roman" w:hAnsi="Times New Roman" w:cs="Times New Roman"/>
                <w:b/>
                <w:sz w:val="24"/>
                <w:szCs w:val="24"/>
              </w:rPr>
              <w:t>Задание</w:t>
            </w:r>
          </w:p>
          <w:p w:rsidR="00BD5FF3" w:rsidRDefault="00423CCA" w:rsidP="00423CCA">
            <w:pPr>
              <w:widowControl w:val="0"/>
              <w:jc w:val="both"/>
              <w:rPr>
                <w:rFonts w:ascii="Times New Roman" w:hAnsi="Times New Roman" w:cs="Times New Roman"/>
                <w:sz w:val="24"/>
                <w:szCs w:val="24"/>
              </w:rPr>
            </w:pPr>
            <w:r>
              <w:rPr>
                <w:rFonts w:ascii="Times New Roman" w:hAnsi="Times New Roman" w:cs="Times New Roman"/>
                <w:sz w:val="24"/>
                <w:szCs w:val="24"/>
              </w:rPr>
              <w:t>Подготовьте презентацию на тему: «</w:t>
            </w:r>
            <w:r w:rsidR="00633618">
              <w:rPr>
                <w:rFonts w:ascii="Times New Roman" w:hAnsi="Times New Roman" w:cs="Times New Roman"/>
                <w:sz w:val="24"/>
                <w:szCs w:val="24"/>
              </w:rPr>
              <w:t>О</w:t>
            </w:r>
            <w:r w:rsidR="00633618" w:rsidRPr="00423CCA">
              <w:rPr>
                <w:rFonts w:ascii="Times New Roman" w:hAnsi="Times New Roman" w:cs="Times New Roman"/>
                <w:sz w:val="24"/>
                <w:szCs w:val="24"/>
              </w:rPr>
              <w:t>собенности российской экономической</w:t>
            </w:r>
            <w:r>
              <w:rPr>
                <w:rFonts w:ascii="Times New Roman" w:hAnsi="Times New Roman" w:cs="Times New Roman"/>
                <w:sz w:val="24"/>
                <w:szCs w:val="24"/>
              </w:rPr>
              <w:t xml:space="preserve"> </w:t>
            </w:r>
            <w:r w:rsidR="00633618" w:rsidRPr="00423CCA">
              <w:rPr>
                <w:rFonts w:ascii="Times New Roman" w:hAnsi="Times New Roman" w:cs="Times New Roman"/>
                <w:sz w:val="24"/>
                <w:szCs w:val="24"/>
              </w:rPr>
              <w:t>ментальности</w:t>
            </w:r>
            <w:r w:rsidR="00633618">
              <w:rPr>
                <w:rFonts w:ascii="Times New Roman" w:hAnsi="Times New Roman" w:cs="Times New Roman"/>
                <w:sz w:val="24"/>
                <w:szCs w:val="24"/>
              </w:rPr>
              <w:t>»*</w:t>
            </w:r>
          </w:p>
          <w:p w:rsidR="00633618" w:rsidRDefault="00633618" w:rsidP="00423CCA">
            <w:pPr>
              <w:widowControl w:val="0"/>
              <w:jc w:val="both"/>
              <w:rPr>
                <w:rFonts w:ascii="Times New Roman" w:hAnsi="Times New Roman" w:cs="Times New Roman"/>
                <w:sz w:val="24"/>
                <w:szCs w:val="24"/>
              </w:rPr>
            </w:pPr>
          </w:p>
          <w:p w:rsidR="00633618" w:rsidRPr="00633618" w:rsidRDefault="00633618" w:rsidP="00633618">
            <w:pPr>
              <w:widowControl w:val="0"/>
              <w:jc w:val="both"/>
              <w:rPr>
                <w:rFonts w:ascii="Times New Roman" w:hAnsi="Times New Roman" w:cs="Times New Roman"/>
                <w:sz w:val="24"/>
                <w:szCs w:val="24"/>
              </w:rPr>
            </w:pPr>
            <w:r>
              <w:rPr>
                <w:rFonts w:ascii="Times New Roman" w:hAnsi="Times New Roman" w:cs="Times New Roman"/>
                <w:sz w:val="24"/>
                <w:szCs w:val="24"/>
              </w:rPr>
              <w:t>*</w:t>
            </w:r>
            <w:r>
              <w:t xml:space="preserve"> </w:t>
            </w:r>
            <w:r w:rsidRPr="00633618">
              <w:rPr>
                <w:rFonts w:ascii="Times New Roman" w:hAnsi="Times New Roman" w:cs="Times New Roman"/>
                <w:sz w:val="24"/>
                <w:szCs w:val="24"/>
              </w:rPr>
              <w:t>Национальная ментальность – это социально-психологическое состояние этнического сообщества</w:t>
            </w:r>
          </w:p>
          <w:p w:rsidR="00633618" w:rsidRPr="00746E04" w:rsidRDefault="00633618" w:rsidP="00633618">
            <w:pPr>
              <w:widowControl w:val="0"/>
              <w:jc w:val="both"/>
              <w:rPr>
                <w:rFonts w:ascii="Times New Roman" w:hAnsi="Times New Roman" w:cs="Times New Roman"/>
                <w:bCs/>
                <w:sz w:val="24"/>
                <w:szCs w:val="24"/>
              </w:rPr>
            </w:pPr>
            <w:r w:rsidRPr="00633618">
              <w:rPr>
                <w:rFonts w:ascii="Times New Roman" w:hAnsi="Times New Roman" w:cs="Times New Roman"/>
                <w:sz w:val="24"/>
                <w:szCs w:val="24"/>
              </w:rPr>
              <w:t>(нации, народности, народа), отражающее результаты длительного и устойчивого воздействия естественно</w:t>
            </w:r>
            <w:r>
              <w:rPr>
                <w:rFonts w:ascii="Times New Roman" w:hAnsi="Times New Roman" w:cs="Times New Roman"/>
                <w:sz w:val="24"/>
                <w:szCs w:val="24"/>
              </w:rPr>
              <w:t xml:space="preserve">- </w:t>
            </w:r>
            <w:r w:rsidRPr="00633618">
              <w:rPr>
                <w:rFonts w:ascii="Times New Roman" w:hAnsi="Times New Roman" w:cs="Times New Roman"/>
                <w:sz w:val="24"/>
                <w:szCs w:val="24"/>
              </w:rPr>
              <w:t>географических и социально-экономических условий формирования и развития этого сообщества</w:t>
            </w:r>
            <w:r>
              <w:rPr>
                <w:rFonts w:ascii="Times New Roman" w:hAnsi="Times New Roman" w:cs="Times New Roman"/>
                <w:sz w:val="24"/>
                <w:szCs w:val="24"/>
              </w:rPr>
              <w:t>.</w:t>
            </w:r>
          </w:p>
        </w:tc>
      </w:tr>
      <w:tr w:rsidR="003B7D96" w:rsidRPr="004B3E36" w:rsidTr="001C0839">
        <w:trPr>
          <w:gridAfter w:val="1"/>
          <w:wAfter w:w="12" w:type="dxa"/>
        </w:trPr>
        <w:tc>
          <w:tcPr>
            <w:tcW w:w="9215" w:type="dxa"/>
            <w:gridSpan w:val="2"/>
          </w:tcPr>
          <w:p w:rsidR="003B7D96" w:rsidRDefault="003B7D96" w:rsidP="00BD5FF3">
            <w:pPr>
              <w:widowControl w:val="0"/>
              <w:jc w:val="both"/>
              <w:rPr>
                <w:rFonts w:ascii="Times New Roman" w:hAnsi="Times New Roman" w:cs="Times New Roman"/>
                <w:b/>
                <w:sz w:val="24"/>
                <w:szCs w:val="24"/>
              </w:rPr>
            </w:pPr>
            <w:r>
              <w:rPr>
                <w:rFonts w:ascii="Times New Roman" w:hAnsi="Times New Roman" w:cs="Times New Roman"/>
                <w:b/>
                <w:sz w:val="24"/>
                <w:szCs w:val="24"/>
              </w:rPr>
              <w:t xml:space="preserve">УК-1 </w:t>
            </w:r>
            <w:r w:rsidRPr="003B7D96">
              <w:rPr>
                <w:rFonts w:ascii="Times New Roman" w:hAnsi="Times New Roman" w:cs="Times New Roman"/>
                <w:b/>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r>
      <w:tr w:rsidR="00BD5FF3" w:rsidRPr="004B3E36" w:rsidTr="00656253">
        <w:trPr>
          <w:gridAfter w:val="1"/>
          <w:wAfter w:w="12" w:type="dxa"/>
        </w:trPr>
        <w:tc>
          <w:tcPr>
            <w:tcW w:w="3119" w:type="dxa"/>
          </w:tcPr>
          <w:p w:rsidR="00BD5FF3" w:rsidRPr="0043766E" w:rsidRDefault="00BD5FF3" w:rsidP="00BD5FF3">
            <w:pPr>
              <w:widowControl w:val="0"/>
              <w:jc w:val="both"/>
              <w:rPr>
                <w:rFonts w:ascii="Times New Roman" w:hAnsi="Times New Roman" w:cs="Times New Roman"/>
                <w:sz w:val="24"/>
                <w:szCs w:val="24"/>
              </w:rPr>
            </w:pPr>
            <w:r w:rsidRPr="00512DF2">
              <w:rPr>
                <w:rFonts w:ascii="Times New Roman" w:hAnsi="Times New Roman" w:cs="Times New Roman"/>
                <w:b/>
                <w:sz w:val="24"/>
                <w:szCs w:val="24"/>
              </w:rPr>
              <w:t>Знания:</w:t>
            </w:r>
            <w:r>
              <w:rPr>
                <w:rFonts w:ascii="Times New Roman" w:hAnsi="Times New Roman" w:cs="Times New Roman"/>
                <w:sz w:val="24"/>
                <w:szCs w:val="24"/>
              </w:rPr>
              <w:t xml:space="preserve"> </w:t>
            </w:r>
            <w:r w:rsidR="00633618" w:rsidRPr="00633618">
              <w:rPr>
                <w:rFonts w:ascii="Times New Roman" w:hAnsi="Times New Roman" w:cs="Times New Roman"/>
                <w:sz w:val="24"/>
                <w:szCs w:val="24"/>
              </w:rPr>
              <w:t>особенности формирования организационной культуры</w:t>
            </w:r>
          </w:p>
          <w:p w:rsidR="00BD5FF3" w:rsidRPr="006E0F3D" w:rsidRDefault="00BD5FF3" w:rsidP="00BD5FF3">
            <w:pPr>
              <w:widowControl w:val="0"/>
              <w:jc w:val="both"/>
              <w:rPr>
                <w:rFonts w:ascii="Times New Roman" w:hAnsi="Times New Roman" w:cs="Times New Roman"/>
                <w:sz w:val="24"/>
                <w:szCs w:val="24"/>
                <w:highlight w:val="yellow"/>
              </w:rPr>
            </w:pPr>
          </w:p>
          <w:p w:rsidR="00BD5FF3" w:rsidRPr="00512DF2" w:rsidRDefault="00BD5FF3" w:rsidP="00BD5FF3">
            <w:pPr>
              <w:widowControl w:val="0"/>
              <w:jc w:val="both"/>
              <w:rPr>
                <w:rFonts w:ascii="Times New Roman" w:hAnsi="Times New Roman" w:cs="Times New Roman"/>
                <w:sz w:val="24"/>
                <w:szCs w:val="24"/>
              </w:rPr>
            </w:pPr>
          </w:p>
        </w:tc>
        <w:tc>
          <w:tcPr>
            <w:tcW w:w="6096" w:type="dxa"/>
          </w:tcPr>
          <w:p w:rsidR="00BD5FF3" w:rsidRDefault="00633618" w:rsidP="00633618">
            <w:pPr>
              <w:jc w:val="both"/>
              <w:rPr>
                <w:rFonts w:ascii="Times New Roman" w:hAnsi="Times New Roman" w:cs="Times New Roman"/>
                <w:sz w:val="24"/>
                <w:szCs w:val="24"/>
              </w:rPr>
            </w:pPr>
            <w:r>
              <w:rPr>
                <w:rFonts w:ascii="Times New Roman" w:hAnsi="Times New Roman" w:cs="Times New Roman"/>
                <w:b/>
                <w:sz w:val="24"/>
                <w:szCs w:val="24"/>
              </w:rPr>
              <w:t>Фрагмент кейса.</w:t>
            </w:r>
            <w:r w:rsidR="00BD5FF3" w:rsidRPr="00512DF2">
              <w:rPr>
                <w:rFonts w:ascii="Times New Roman" w:hAnsi="Times New Roman" w:cs="Times New Roman"/>
                <w:b/>
                <w:sz w:val="24"/>
                <w:szCs w:val="24"/>
              </w:rPr>
              <w:t xml:space="preserve"> </w:t>
            </w:r>
            <w:r w:rsidRPr="00633618">
              <w:rPr>
                <w:rFonts w:ascii="Times New Roman" w:hAnsi="Times New Roman" w:cs="Times New Roman"/>
                <w:sz w:val="24"/>
                <w:szCs w:val="24"/>
              </w:rPr>
              <w:t>Руководство компании</w:t>
            </w:r>
            <w:r>
              <w:rPr>
                <w:rFonts w:ascii="Times New Roman" w:hAnsi="Times New Roman" w:cs="Times New Roman"/>
                <w:sz w:val="24"/>
                <w:szCs w:val="24"/>
              </w:rPr>
              <w:t xml:space="preserve"> ИКЕА</w:t>
            </w:r>
            <w:r w:rsidRPr="00633618">
              <w:rPr>
                <w:rFonts w:ascii="Times New Roman" w:hAnsi="Times New Roman" w:cs="Times New Roman"/>
                <w:sz w:val="24"/>
                <w:szCs w:val="24"/>
              </w:rPr>
              <w:t xml:space="preserve"> придерживается мнения, что сохранение и развитие сильной организационной культуры ИКЕА – один из ключевых факторов, обеспечивающих успех концепции ИКЕА в настоящем и будущем. Именно поэтому каждый новый сотрудник, приходя в компанию, в течение нескольких первых дней «погружается» в культуру ИКЕА. Наряду со своими правами и обязанностями, введением в технику безопасности он знакомится с традициями, миссией, ценностями компании, узнает о деятельности ИКЕА по охране окружающей среды и о </w:t>
            </w:r>
            <w:r w:rsidRPr="00633618">
              <w:rPr>
                <w:rFonts w:ascii="Times New Roman" w:hAnsi="Times New Roman" w:cs="Times New Roman"/>
                <w:sz w:val="24"/>
                <w:szCs w:val="24"/>
              </w:rPr>
              <w:lastRenderedPageBreak/>
              <w:t>том, как он сам может принять участие в решении экологических вопросов – например, сортируя мусор или экономя электричество и воду в процессе работы.</w:t>
            </w:r>
          </w:p>
          <w:p w:rsidR="00633618" w:rsidRDefault="00633618" w:rsidP="00633618">
            <w:pPr>
              <w:jc w:val="both"/>
              <w:rPr>
                <w:rFonts w:ascii="Times New Roman" w:hAnsi="Times New Roman" w:cs="Times New Roman"/>
                <w:sz w:val="24"/>
                <w:szCs w:val="24"/>
              </w:rPr>
            </w:pPr>
          </w:p>
          <w:p w:rsidR="00633618" w:rsidRPr="00F778C9" w:rsidRDefault="00633618" w:rsidP="00633618">
            <w:pPr>
              <w:jc w:val="both"/>
              <w:rPr>
                <w:rFonts w:ascii="Times New Roman" w:hAnsi="Times New Roman" w:cs="Times New Roman"/>
                <w:b/>
                <w:sz w:val="24"/>
                <w:szCs w:val="24"/>
              </w:rPr>
            </w:pPr>
            <w:r>
              <w:rPr>
                <w:rFonts w:ascii="Times New Roman" w:hAnsi="Times New Roman" w:cs="Times New Roman"/>
                <w:sz w:val="24"/>
                <w:szCs w:val="24"/>
              </w:rPr>
              <w:t>Основываясь на описан</w:t>
            </w:r>
            <w:r w:rsidR="002607FF">
              <w:rPr>
                <w:rFonts w:ascii="Times New Roman" w:hAnsi="Times New Roman" w:cs="Times New Roman"/>
                <w:sz w:val="24"/>
                <w:szCs w:val="24"/>
              </w:rPr>
              <w:t>ном примере, что можно сказать о ценностях компании ИКЕА? Каким образом происходит трансляция организационной культуры новым сотрудникам?</w:t>
            </w:r>
          </w:p>
        </w:tc>
      </w:tr>
      <w:tr w:rsidR="00633618" w:rsidRPr="00633618" w:rsidTr="00656253">
        <w:trPr>
          <w:gridAfter w:val="1"/>
          <w:wAfter w:w="12" w:type="dxa"/>
        </w:trPr>
        <w:tc>
          <w:tcPr>
            <w:tcW w:w="3119" w:type="dxa"/>
          </w:tcPr>
          <w:p w:rsidR="00633618" w:rsidRPr="00512DF2" w:rsidRDefault="00633618" w:rsidP="00633618">
            <w:pPr>
              <w:widowControl w:val="0"/>
              <w:jc w:val="both"/>
              <w:rPr>
                <w:rFonts w:ascii="Times New Roman" w:hAnsi="Times New Roman" w:cs="Times New Roman"/>
                <w:b/>
                <w:sz w:val="24"/>
                <w:szCs w:val="24"/>
              </w:rPr>
            </w:pPr>
            <w:r w:rsidRPr="00633618">
              <w:rPr>
                <w:rFonts w:ascii="Times New Roman" w:hAnsi="Times New Roman" w:cs="Times New Roman"/>
                <w:b/>
                <w:sz w:val="24"/>
                <w:szCs w:val="24"/>
              </w:rPr>
              <w:lastRenderedPageBreak/>
              <w:t>Умения:</w:t>
            </w:r>
            <w:r>
              <w:t xml:space="preserve"> </w:t>
            </w:r>
            <w:r w:rsidRPr="00633618">
              <w:rPr>
                <w:rFonts w:ascii="Times New Roman" w:hAnsi="Times New Roman" w:cs="Times New Roman"/>
                <w:sz w:val="24"/>
                <w:szCs w:val="24"/>
              </w:rPr>
              <w:t>проводить диагностику</w:t>
            </w:r>
            <w:r>
              <w:rPr>
                <w:rFonts w:ascii="Times New Roman" w:hAnsi="Times New Roman" w:cs="Times New Roman"/>
                <w:sz w:val="24"/>
                <w:szCs w:val="24"/>
              </w:rPr>
              <w:t xml:space="preserve"> </w:t>
            </w:r>
            <w:r w:rsidRPr="00633618">
              <w:rPr>
                <w:rFonts w:ascii="Times New Roman" w:hAnsi="Times New Roman" w:cs="Times New Roman"/>
                <w:sz w:val="24"/>
                <w:szCs w:val="24"/>
              </w:rPr>
              <w:t>организационной культуры</w:t>
            </w:r>
          </w:p>
        </w:tc>
        <w:tc>
          <w:tcPr>
            <w:tcW w:w="6096" w:type="dxa"/>
          </w:tcPr>
          <w:p w:rsidR="00633618" w:rsidRPr="00633618" w:rsidRDefault="00633618" w:rsidP="00BD5FF3">
            <w:pPr>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xml:space="preserve"> Используя</w:t>
            </w:r>
            <w:r w:rsidRPr="00633618">
              <w:rPr>
                <w:rFonts w:ascii="Times New Roman" w:hAnsi="Times New Roman" w:cs="Times New Roman"/>
                <w:sz w:val="24"/>
                <w:szCs w:val="24"/>
              </w:rPr>
              <w:t xml:space="preserve"> </w:t>
            </w:r>
            <w:r>
              <w:rPr>
                <w:rFonts w:ascii="Times New Roman" w:hAnsi="Times New Roman" w:cs="Times New Roman"/>
                <w:sz w:val="24"/>
                <w:szCs w:val="24"/>
              </w:rPr>
              <w:t>опросник</w:t>
            </w:r>
            <w:r w:rsidRPr="00633618">
              <w:rPr>
                <w:rFonts w:ascii="Times New Roman" w:hAnsi="Times New Roman" w:cs="Times New Roman"/>
                <w:sz w:val="24"/>
                <w:szCs w:val="24"/>
              </w:rPr>
              <w:t xml:space="preserve"> </w:t>
            </w:r>
            <w:r w:rsidRPr="00633618">
              <w:rPr>
                <w:rFonts w:ascii="Times New Roman" w:hAnsi="Times New Roman" w:cs="Times New Roman"/>
                <w:sz w:val="24"/>
                <w:szCs w:val="24"/>
                <w:lang w:val="en-US"/>
              </w:rPr>
              <w:t>OCAI</w:t>
            </w:r>
            <w:r w:rsidRPr="00633618">
              <w:rPr>
                <w:rFonts w:ascii="Times New Roman" w:hAnsi="Times New Roman" w:cs="Times New Roman"/>
                <w:sz w:val="24"/>
                <w:szCs w:val="24"/>
              </w:rPr>
              <w:t xml:space="preserve"> (</w:t>
            </w:r>
            <w:r w:rsidRPr="00633618">
              <w:rPr>
                <w:rFonts w:ascii="Times New Roman" w:hAnsi="Times New Roman" w:cs="Times New Roman"/>
                <w:sz w:val="24"/>
                <w:szCs w:val="24"/>
                <w:lang w:val="en-US"/>
              </w:rPr>
              <w:t>Organizational</w:t>
            </w:r>
            <w:r w:rsidRPr="00633618">
              <w:rPr>
                <w:rFonts w:ascii="Times New Roman" w:hAnsi="Times New Roman" w:cs="Times New Roman"/>
                <w:sz w:val="24"/>
                <w:szCs w:val="24"/>
              </w:rPr>
              <w:t xml:space="preserve"> </w:t>
            </w:r>
            <w:r w:rsidRPr="00633618">
              <w:rPr>
                <w:rFonts w:ascii="Times New Roman" w:hAnsi="Times New Roman" w:cs="Times New Roman"/>
                <w:sz w:val="24"/>
                <w:szCs w:val="24"/>
                <w:lang w:val="en-US"/>
              </w:rPr>
              <w:t>Culture</w:t>
            </w:r>
            <w:r w:rsidRPr="00633618">
              <w:rPr>
                <w:rFonts w:ascii="Times New Roman" w:hAnsi="Times New Roman" w:cs="Times New Roman"/>
                <w:sz w:val="24"/>
                <w:szCs w:val="24"/>
              </w:rPr>
              <w:t xml:space="preserve"> </w:t>
            </w:r>
            <w:r w:rsidRPr="00633618">
              <w:rPr>
                <w:rFonts w:ascii="Times New Roman" w:hAnsi="Times New Roman" w:cs="Times New Roman"/>
                <w:sz w:val="24"/>
                <w:szCs w:val="24"/>
                <w:lang w:val="en-US"/>
              </w:rPr>
              <w:t>Analyze</w:t>
            </w:r>
            <w:r w:rsidRPr="00633618">
              <w:rPr>
                <w:rFonts w:ascii="Times New Roman" w:hAnsi="Times New Roman" w:cs="Times New Roman"/>
                <w:sz w:val="24"/>
                <w:szCs w:val="24"/>
              </w:rPr>
              <w:t xml:space="preserve"> </w:t>
            </w:r>
            <w:r w:rsidRPr="00633618">
              <w:rPr>
                <w:rFonts w:ascii="Times New Roman" w:hAnsi="Times New Roman" w:cs="Times New Roman"/>
                <w:sz w:val="24"/>
                <w:szCs w:val="24"/>
                <w:lang w:val="en-US"/>
              </w:rPr>
              <w:t>Instrument</w:t>
            </w:r>
            <w:r w:rsidRPr="00633618">
              <w:rPr>
                <w:rFonts w:ascii="Times New Roman" w:hAnsi="Times New Roman" w:cs="Times New Roman"/>
                <w:sz w:val="24"/>
                <w:szCs w:val="24"/>
              </w:rPr>
              <w:t>) К. Кам</w:t>
            </w:r>
            <w:r>
              <w:rPr>
                <w:rFonts w:ascii="Times New Roman" w:hAnsi="Times New Roman" w:cs="Times New Roman"/>
                <w:sz w:val="24"/>
                <w:szCs w:val="24"/>
              </w:rPr>
              <w:t>е</w:t>
            </w:r>
            <w:r w:rsidRPr="00633618">
              <w:rPr>
                <w:rFonts w:ascii="Times New Roman" w:hAnsi="Times New Roman" w:cs="Times New Roman"/>
                <w:sz w:val="24"/>
                <w:szCs w:val="24"/>
              </w:rPr>
              <w:t>рона и Р. Куинна</w:t>
            </w:r>
            <w:r>
              <w:rPr>
                <w:rFonts w:ascii="Times New Roman" w:hAnsi="Times New Roman" w:cs="Times New Roman"/>
                <w:sz w:val="24"/>
                <w:szCs w:val="24"/>
              </w:rPr>
              <w:t xml:space="preserve"> постройте профиль существующей и предпочитаемой организационной культуры Финансового университета. Сравните свои результаты с результатами группы. </w:t>
            </w:r>
          </w:p>
        </w:tc>
      </w:tr>
      <w:tr w:rsidR="002607FF" w:rsidRPr="00633618" w:rsidTr="00656253">
        <w:trPr>
          <w:gridAfter w:val="1"/>
          <w:wAfter w:w="12" w:type="dxa"/>
        </w:trPr>
        <w:tc>
          <w:tcPr>
            <w:tcW w:w="3119" w:type="dxa"/>
          </w:tcPr>
          <w:p w:rsidR="002607FF" w:rsidRPr="0043766E" w:rsidRDefault="002607FF" w:rsidP="002607FF">
            <w:pPr>
              <w:widowControl w:val="0"/>
              <w:jc w:val="both"/>
              <w:rPr>
                <w:rFonts w:ascii="Times New Roman" w:hAnsi="Times New Roman" w:cs="Times New Roman"/>
                <w:sz w:val="24"/>
                <w:szCs w:val="24"/>
              </w:rPr>
            </w:pPr>
            <w:r w:rsidRPr="00512DF2">
              <w:rPr>
                <w:rFonts w:ascii="Times New Roman" w:hAnsi="Times New Roman" w:cs="Times New Roman"/>
                <w:b/>
                <w:sz w:val="24"/>
                <w:szCs w:val="24"/>
              </w:rPr>
              <w:t>Знания:</w:t>
            </w:r>
            <w:r>
              <w:rPr>
                <w:rFonts w:ascii="Times New Roman" w:hAnsi="Times New Roman" w:cs="Times New Roman"/>
                <w:sz w:val="24"/>
                <w:szCs w:val="24"/>
              </w:rPr>
              <w:t xml:space="preserve"> </w:t>
            </w:r>
            <w:r w:rsidRPr="002607FF">
              <w:rPr>
                <w:rFonts w:ascii="Times New Roman" w:hAnsi="Times New Roman" w:cs="Times New Roman"/>
                <w:sz w:val="24"/>
                <w:szCs w:val="24"/>
              </w:rPr>
              <w:t xml:space="preserve">приемы эффективного </w:t>
            </w:r>
            <w:r>
              <w:rPr>
                <w:rFonts w:ascii="Times New Roman" w:hAnsi="Times New Roman" w:cs="Times New Roman"/>
                <w:sz w:val="24"/>
                <w:szCs w:val="24"/>
              </w:rPr>
              <w:t>взаимодействия</w:t>
            </w:r>
          </w:p>
          <w:p w:rsidR="002607FF" w:rsidRPr="006E0F3D" w:rsidRDefault="002607FF" w:rsidP="002607FF">
            <w:pPr>
              <w:widowControl w:val="0"/>
              <w:jc w:val="both"/>
              <w:rPr>
                <w:rFonts w:ascii="Times New Roman" w:hAnsi="Times New Roman" w:cs="Times New Roman"/>
                <w:sz w:val="24"/>
                <w:szCs w:val="24"/>
                <w:highlight w:val="yellow"/>
              </w:rPr>
            </w:pPr>
          </w:p>
          <w:p w:rsidR="002607FF" w:rsidRPr="00512DF2" w:rsidRDefault="002607FF" w:rsidP="002607FF">
            <w:pPr>
              <w:widowControl w:val="0"/>
              <w:jc w:val="both"/>
              <w:rPr>
                <w:rFonts w:ascii="Times New Roman" w:hAnsi="Times New Roman" w:cs="Times New Roman"/>
                <w:sz w:val="24"/>
                <w:szCs w:val="24"/>
              </w:rPr>
            </w:pPr>
          </w:p>
        </w:tc>
        <w:tc>
          <w:tcPr>
            <w:tcW w:w="6096" w:type="dxa"/>
          </w:tcPr>
          <w:p w:rsidR="002607FF" w:rsidRPr="002607FF" w:rsidRDefault="002607FF" w:rsidP="002607FF">
            <w:pPr>
              <w:jc w:val="both"/>
              <w:rPr>
                <w:rFonts w:ascii="Times New Roman" w:hAnsi="Times New Roman" w:cs="Times New Roman"/>
                <w:sz w:val="24"/>
                <w:szCs w:val="24"/>
              </w:rPr>
            </w:pPr>
            <w:r w:rsidRPr="002607FF">
              <w:rPr>
                <w:rFonts w:ascii="Times New Roman" w:hAnsi="Times New Roman" w:cs="Times New Roman"/>
                <w:b/>
                <w:sz w:val="24"/>
                <w:szCs w:val="24"/>
              </w:rPr>
              <w:t>Вопрос.</w:t>
            </w:r>
            <w:r>
              <w:rPr>
                <w:rFonts w:ascii="Times New Roman" w:hAnsi="Times New Roman" w:cs="Times New Roman"/>
                <w:sz w:val="24"/>
                <w:szCs w:val="24"/>
              </w:rPr>
              <w:t xml:space="preserve"> </w:t>
            </w:r>
            <w:r w:rsidRPr="002607FF">
              <w:rPr>
                <w:rFonts w:ascii="Times New Roman" w:hAnsi="Times New Roman" w:cs="Times New Roman"/>
                <w:sz w:val="24"/>
                <w:szCs w:val="24"/>
              </w:rPr>
              <w:t>Какой фактор описан в следующем примере? При встрече с человеком, превосходящим нас по какому-то важному для нас параметру, мы оцениваем его несколько более положительно, чем в случае, если бы он был нам равен. Если же мы имеем дело с человеком, которого мы в чем-то превосходим, то мы недооцениваем его. Причем превосходство фиксируется по какому-то одному параметру, а переоценка (или недооценка) происходит по многим параметрам. Эта схема восприятия начинает работать не при всяком, а только при важном, значимом для нас неравенстве.</w:t>
            </w:r>
          </w:p>
        </w:tc>
      </w:tr>
      <w:tr w:rsidR="002607FF" w:rsidRPr="00633618" w:rsidTr="00656253">
        <w:trPr>
          <w:gridAfter w:val="1"/>
          <w:wAfter w:w="12" w:type="dxa"/>
        </w:trPr>
        <w:tc>
          <w:tcPr>
            <w:tcW w:w="3119" w:type="dxa"/>
          </w:tcPr>
          <w:p w:rsidR="002607FF" w:rsidRPr="00512DF2" w:rsidRDefault="002607FF" w:rsidP="002607FF">
            <w:pPr>
              <w:widowControl w:val="0"/>
              <w:jc w:val="both"/>
              <w:rPr>
                <w:rFonts w:ascii="Times New Roman" w:hAnsi="Times New Roman" w:cs="Times New Roman"/>
                <w:b/>
                <w:sz w:val="24"/>
                <w:szCs w:val="24"/>
              </w:rPr>
            </w:pPr>
            <w:r w:rsidRPr="00633618">
              <w:rPr>
                <w:rFonts w:ascii="Times New Roman" w:hAnsi="Times New Roman" w:cs="Times New Roman"/>
                <w:b/>
                <w:sz w:val="24"/>
                <w:szCs w:val="24"/>
              </w:rPr>
              <w:t>Умения:</w:t>
            </w:r>
            <w:r>
              <w:t xml:space="preserve"> </w:t>
            </w:r>
            <w:r w:rsidRPr="002607FF">
              <w:rPr>
                <w:rFonts w:ascii="Times New Roman" w:hAnsi="Times New Roman" w:cs="Times New Roman"/>
                <w:sz w:val="24"/>
                <w:szCs w:val="24"/>
              </w:rPr>
              <w:t>аргументированно отвечать при коллективной дискуссии</w:t>
            </w:r>
          </w:p>
        </w:tc>
        <w:tc>
          <w:tcPr>
            <w:tcW w:w="6096" w:type="dxa"/>
          </w:tcPr>
          <w:p w:rsidR="002607FF" w:rsidRPr="003B7D96" w:rsidRDefault="002607FF" w:rsidP="002607FF">
            <w:pPr>
              <w:jc w:val="both"/>
              <w:rPr>
                <w:rFonts w:ascii="Times New Roman" w:hAnsi="Times New Roman" w:cs="Times New Roman"/>
                <w:sz w:val="24"/>
                <w:szCs w:val="24"/>
              </w:rPr>
            </w:pPr>
            <w:r>
              <w:rPr>
                <w:rFonts w:ascii="Times New Roman" w:hAnsi="Times New Roman" w:cs="Times New Roman"/>
                <w:b/>
                <w:sz w:val="24"/>
                <w:szCs w:val="24"/>
              </w:rPr>
              <w:t>Тренинг. «Х</w:t>
            </w:r>
            <w:r w:rsidR="003B7D96">
              <w:rPr>
                <w:rFonts w:ascii="Times New Roman" w:hAnsi="Times New Roman" w:cs="Times New Roman"/>
                <w:b/>
                <w:sz w:val="24"/>
                <w:szCs w:val="24"/>
              </w:rPr>
              <w:t>арактеристики руководителя».</w:t>
            </w:r>
            <w:r w:rsidR="003B7D96" w:rsidRPr="003B7D96">
              <w:rPr>
                <w:rFonts w:ascii="Times New Roman" w:hAnsi="Times New Roman" w:cs="Times New Roman"/>
                <w:b/>
                <w:sz w:val="24"/>
                <w:szCs w:val="24"/>
              </w:rPr>
              <w:t xml:space="preserve"> </w:t>
            </w:r>
            <w:r w:rsidR="003B7D96">
              <w:rPr>
                <w:rFonts w:ascii="Times New Roman" w:hAnsi="Times New Roman" w:cs="Times New Roman"/>
                <w:sz w:val="24"/>
                <w:szCs w:val="24"/>
              </w:rPr>
              <w:t>Тренинг включает ряд упражнений, направленных на актуализацию лидерских качеств и отработку навыков работы в команде. Одним из этапов является составление списка личностных характеристик эффективного руководителя. Каждый студент предлагает одну характеристику. Затем создается конфликтная ситуация: необходимо сократить этот список на 1 позицию и этот сотрудник будет «уволен» и каждый должен аргументировать необходимость и значимость своей характеристики.</w:t>
            </w:r>
          </w:p>
        </w:tc>
      </w:tr>
      <w:tr w:rsidR="0075143D" w:rsidRPr="00633618" w:rsidTr="00656253">
        <w:trPr>
          <w:gridAfter w:val="1"/>
          <w:wAfter w:w="12" w:type="dxa"/>
        </w:trPr>
        <w:tc>
          <w:tcPr>
            <w:tcW w:w="3119" w:type="dxa"/>
          </w:tcPr>
          <w:p w:rsidR="0075143D" w:rsidRPr="0075143D" w:rsidRDefault="0075143D" w:rsidP="0075143D">
            <w:pPr>
              <w:widowControl w:val="0"/>
              <w:jc w:val="both"/>
              <w:rPr>
                <w:rFonts w:ascii="Times New Roman" w:hAnsi="Times New Roman" w:cs="Times New Roman"/>
                <w:sz w:val="24"/>
                <w:szCs w:val="24"/>
              </w:rPr>
            </w:pPr>
            <w:r>
              <w:rPr>
                <w:rFonts w:ascii="Times New Roman" w:hAnsi="Times New Roman" w:cs="Times New Roman"/>
                <w:b/>
                <w:sz w:val="24"/>
                <w:szCs w:val="24"/>
              </w:rPr>
              <w:t>Знания:</w:t>
            </w:r>
            <w:r w:rsidRPr="0075143D">
              <w:rPr>
                <w:rFonts w:ascii="Times New Roman" w:hAnsi="Times New Roman" w:cs="Times New Roman"/>
                <w:b/>
                <w:sz w:val="24"/>
                <w:szCs w:val="24"/>
              </w:rPr>
              <w:t xml:space="preserve"> </w:t>
            </w:r>
            <w:r w:rsidR="00391D4C">
              <w:rPr>
                <w:rFonts w:ascii="Times New Roman" w:hAnsi="Times New Roman" w:cs="Times New Roman"/>
                <w:sz w:val="24"/>
                <w:szCs w:val="24"/>
              </w:rPr>
              <w:t>особенности служебной этики</w:t>
            </w:r>
          </w:p>
          <w:p w:rsidR="0075143D" w:rsidRPr="00633618" w:rsidRDefault="0075143D" w:rsidP="0075143D">
            <w:pPr>
              <w:widowControl w:val="0"/>
              <w:jc w:val="both"/>
              <w:rPr>
                <w:rFonts w:ascii="Times New Roman" w:hAnsi="Times New Roman" w:cs="Times New Roman"/>
                <w:b/>
                <w:sz w:val="24"/>
                <w:szCs w:val="24"/>
              </w:rPr>
            </w:pPr>
          </w:p>
        </w:tc>
        <w:tc>
          <w:tcPr>
            <w:tcW w:w="6096" w:type="dxa"/>
          </w:tcPr>
          <w:p w:rsidR="00A63A3F" w:rsidRPr="00A63A3F" w:rsidRDefault="00A63A3F" w:rsidP="00391D4C">
            <w:pPr>
              <w:jc w:val="both"/>
              <w:rPr>
                <w:rFonts w:ascii="Times New Roman" w:hAnsi="Times New Roman" w:cs="Times New Roman"/>
                <w:b/>
                <w:sz w:val="24"/>
                <w:szCs w:val="24"/>
              </w:rPr>
            </w:pPr>
            <w:r w:rsidRPr="00A63A3F">
              <w:rPr>
                <w:rFonts w:ascii="Times New Roman" w:hAnsi="Times New Roman" w:cs="Times New Roman"/>
                <w:b/>
                <w:sz w:val="24"/>
                <w:szCs w:val="24"/>
              </w:rPr>
              <w:t xml:space="preserve">Задание. </w:t>
            </w:r>
          </w:p>
          <w:p w:rsidR="00A63A3F" w:rsidRDefault="00A63A3F" w:rsidP="00A63A3F">
            <w:pPr>
              <w:jc w:val="both"/>
              <w:rPr>
                <w:rFonts w:ascii="Times New Roman" w:hAnsi="Times New Roman" w:cs="Times New Roman"/>
                <w:sz w:val="24"/>
                <w:szCs w:val="24"/>
              </w:rPr>
            </w:pPr>
            <w:r>
              <w:rPr>
                <w:rFonts w:ascii="Times New Roman" w:hAnsi="Times New Roman" w:cs="Times New Roman"/>
                <w:sz w:val="24"/>
                <w:szCs w:val="24"/>
              </w:rPr>
              <w:t>Изучите документ «</w:t>
            </w:r>
            <w:r w:rsidRPr="00A63A3F">
              <w:rPr>
                <w:rFonts w:ascii="Times New Roman" w:hAnsi="Times New Roman" w:cs="Times New Roman"/>
                <w:sz w:val="24"/>
                <w:szCs w:val="24"/>
              </w:rPr>
              <w:t>К О Д Е К С</w:t>
            </w:r>
            <w:r>
              <w:rPr>
                <w:rFonts w:ascii="Times New Roman" w:hAnsi="Times New Roman" w:cs="Times New Roman"/>
                <w:sz w:val="24"/>
                <w:szCs w:val="24"/>
              </w:rPr>
              <w:t xml:space="preserve"> </w:t>
            </w:r>
            <w:r w:rsidRPr="00A63A3F">
              <w:rPr>
                <w:rFonts w:ascii="Times New Roman" w:hAnsi="Times New Roman" w:cs="Times New Roman"/>
                <w:sz w:val="24"/>
                <w:szCs w:val="24"/>
              </w:rPr>
              <w:t>профессиональной этики и служебного поведения</w:t>
            </w:r>
            <w:r>
              <w:rPr>
                <w:rFonts w:ascii="Times New Roman" w:hAnsi="Times New Roman" w:cs="Times New Roman"/>
                <w:sz w:val="24"/>
                <w:szCs w:val="24"/>
              </w:rPr>
              <w:t xml:space="preserve"> </w:t>
            </w:r>
            <w:r w:rsidRPr="00A63A3F">
              <w:rPr>
                <w:rFonts w:ascii="Times New Roman" w:hAnsi="Times New Roman" w:cs="Times New Roman"/>
                <w:sz w:val="24"/>
                <w:szCs w:val="24"/>
              </w:rPr>
              <w:t>служащих Банка России</w:t>
            </w:r>
            <w:r>
              <w:rPr>
                <w:rFonts w:ascii="Times New Roman" w:hAnsi="Times New Roman" w:cs="Times New Roman"/>
                <w:sz w:val="24"/>
                <w:szCs w:val="24"/>
              </w:rPr>
              <w:t>» Напишите, каким образом необходимо действовать в случае возникновения конфликта интересов.</w:t>
            </w:r>
          </w:p>
          <w:p w:rsidR="00A63A3F" w:rsidRDefault="00A63A3F" w:rsidP="00A63A3F">
            <w:pPr>
              <w:jc w:val="both"/>
              <w:rPr>
                <w:rFonts w:ascii="Times New Roman" w:hAnsi="Times New Roman" w:cs="Times New Roman"/>
                <w:sz w:val="24"/>
                <w:szCs w:val="24"/>
              </w:rPr>
            </w:pPr>
          </w:p>
          <w:p w:rsidR="00391D4C" w:rsidRPr="00A63A3F" w:rsidRDefault="00A63A3F" w:rsidP="00391D4C">
            <w:pPr>
              <w:jc w:val="both"/>
              <w:rPr>
                <w:rFonts w:ascii="Times New Roman" w:hAnsi="Times New Roman" w:cs="Times New Roman"/>
                <w:sz w:val="24"/>
                <w:szCs w:val="24"/>
              </w:rPr>
            </w:pPr>
            <w:r>
              <w:rPr>
                <w:rFonts w:ascii="Times New Roman" w:hAnsi="Times New Roman" w:cs="Times New Roman"/>
                <w:sz w:val="24"/>
                <w:szCs w:val="24"/>
              </w:rPr>
              <w:t>*</w:t>
            </w:r>
            <w:r w:rsidR="00391D4C" w:rsidRPr="00A63A3F">
              <w:rPr>
                <w:rFonts w:ascii="Times New Roman" w:hAnsi="Times New Roman" w:cs="Times New Roman"/>
                <w:sz w:val="24"/>
                <w:szCs w:val="24"/>
              </w:rPr>
              <w:t>Конфликт интересов – противоречие между имущественными и иными интересами</w:t>
            </w:r>
          </w:p>
          <w:p w:rsidR="00391D4C" w:rsidRPr="00A63A3F" w:rsidRDefault="00391D4C" w:rsidP="00391D4C">
            <w:pPr>
              <w:jc w:val="both"/>
              <w:rPr>
                <w:rFonts w:ascii="Times New Roman" w:hAnsi="Times New Roman" w:cs="Times New Roman"/>
                <w:sz w:val="24"/>
                <w:szCs w:val="24"/>
              </w:rPr>
            </w:pPr>
            <w:r w:rsidRPr="00A63A3F">
              <w:rPr>
                <w:rFonts w:ascii="Times New Roman" w:hAnsi="Times New Roman" w:cs="Times New Roman"/>
                <w:sz w:val="24"/>
                <w:szCs w:val="24"/>
              </w:rPr>
              <w:t>Банка и (или) его Работников и (или) Клиентов, которое может повлечь за собой неблагоприятные</w:t>
            </w:r>
          </w:p>
          <w:p w:rsidR="0075143D" w:rsidRPr="00391D4C" w:rsidRDefault="00391D4C" w:rsidP="00391D4C">
            <w:pPr>
              <w:jc w:val="both"/>
              <w:rPr>
                <w:rFonts w:ascii="Times New Roman" w:hAnsi="Times New Roman" w:cs="Times New Roman"/>
                <w:b/>
                <w:sz w:val="24"/>
                <w:szCs w:val="24"/>
              </w:rPr>
            </w:pPr>
            <w:r w:rsidRPr="00A63A3F">
              <w:rPr>
                <w:rFonts w:ascii="Times New Roman" w:hAnsi="Times New Roman" w:cs="Times New Roman"/>
                <w:sz w:val="24"/>
                <w:szCs w:val="24"/>
              </w:rPr>
              <w:t>последствия для Банка и (или) его Клиентов</w:t>
            </w:r>
            <w:r w:rsidR="00A63A3F" w:rsidRPr="00A63A3F">
              <w:rPr>
                <w:rFonts w:ascii="Times New Roman" w:hAnsi="Times New Roman" w:cs="Times New Roman"/>
                <w:sz w:val="24"/>
                <w:szCs w:val="24"/>
              </w:rPr>
              <w:t>.</w:t>
            </w:r>
          </w:p>
        </w:tc>
      </w:tr>
      <w:tr w:rsidR="0075143D" w:rsidRPr="00633618" w:rsidTr="00656253">
        <w:trPr>
          <w:gridAfter w:val="1"/>
          <w:wAfter w:w="12" w:type="dxa"/>
        </w:trPr>
        <w:tc>
          <w:tcPr>
            <w:tcW w:w="3119" w:type="dxa"/>
          </w:tcPr>
          <w:p w:rsidR="0075143D" w:rsidRPr="00633618" w:rsidRDefault="0075143D" w:rsidP="002607FF">
            <w:pPr>
              <w:widowControl w:val="0"/>
              <w:jc w:val="both"/>
              <w:rPr>
                <w:rFonts w:ascii="Times New Roman" w:hAnsi="Times New Roman" w:cs="Times New Roman"/>
                <w:b/>
                <w:sz w:val="24"/>
                <w:szCs w:val="24"/>
              </w:rPr>
            </w:pPr>
            <w:r>
              <w:rPr>
                <w:rFonts w:ascii="Times New Roman" w:hAnsi="Times New Roman" w:cs="Times New Roman"/>
                <w:b/>
                <w:sz w:val="24"/>
                <w:szCs w:val="24"/>
              </w:rPr>
              <w:t>Умения:</w:t>
            </w:r>
            <w:r>
              <w:t xml:space="preserve"> </w:t>
            </w:r>
            <w:r w:rsidRPr="0075143D">
              <w:rPr>
                <w:rFonts w:ascii="Times New Roman" w:hAnsi="Times New Roman" w:cs="Times New Roman"/>
                <w:sz w:val="24"/>
                <w:szCs w:val="24"/>
              </w:rPr>
              <w:t>работать с большими объемами и информации и выделять главное</w:t>
            </w:r>
          </w:p>
        </w:tc>
        <w:tc>
          <w:tcPr>
            <w:tcW w:w="6096" w:type="dxa"/>
          </w:tcPr>
          <w:p w:rsidR="0075143D" w:rsidRPr="00391D4C" w:rsidRDefault="00391D4C" w:rsidP="00391D4C">
            <w:pPr>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Pr="00391D4C">
              <w:rPr>
                <w:rFonts w:ascii="Times New Roman" w:hAnsi="Times New Roman" w:cs="Times New Roman"/>
                <w:sz w:val="24"/>
                <w:szCs w:val="24"/>
              </w:rPr>
              <w:t xml:space="preserve">Проведите анализ </w:t>
            </w:r>
            <w:r>
              <w:rPr>
                <w:rFonts w:ascii="Times New Roman" w:hAnsi="Times New Roman" w:cs="Times New Roman"/>
                <w:sz w:val="24"/>
                <w:szCs w:val="24"/>
              </w:rPr>
              <w:t>5</w:t>
            </w:r>
            <w:r w:rsidRPr="00391D4C">
              <w:rPr>
                <w:rFonts w:ascii="Times New Roman" w:hAnsi="Times New Roman" w:cs="Times New Roman"/>
                <w:sz w:val="24"/>
                <w:szCs w:val="24"/>
              </w:rPr>
              <w:t xml:space="preserve"> научных публикаций в </w:t>
            </w:r>
            <w:r w:rsidRPr="00391D4C">
              <w:rPr>
                <w:rFonts w:ascii="Times New Roman" w:hAnsi="Times New Roman" w:cs="Times New Roman"/>
                <w:sz w:val="24"/>
                <w:szCs w:val="24"/>
                <w:lang w:val="en-US"/>
              </w:rPr>
              <w:t>e</w:t>
            </w:r>
            <w:r w:rsidRPr="00391D4C">
              <w:rPr>
                <w:rFonts w:ascii="Times New Roman" w:hAnsi="Times New Roman" w:cs="Times New Roman"/>
                <w:sz w:val="24"/>
                <w:szCs w:val="24"/>
              </w:rPr>
              <w:t>-</w:t>
            </w:r>
            <w:r w:rsidRPr="00391D4C">
              <w:rPr>
                <w:rFonts w:ascii="Times New Roman" w:hAnsi="Times New Roman" w:cs="Times New Roman"/>
                <w:sz w:val="24"/>
                <w:szCs w:val="24"/>
                <w:lang w:val="en-US"/>
              </w:rPr>
              <w:t>library</w:t>
            </w:r>
            <w:r w:rsidRPr="00391D4C">
              <w:rPr>
                <w:rFonts w:ascii="Times New Roman" w:hAnsi="Times New Roman" w:cs="Times New Roman"/>
                <w:sz w:val="24"/>
                <w:szCs w:val="24"/>
              </w:rPr>
              <w:t xml:space="preserve"> по теме этика делового общения. Результат оформите в виде таблицы со следующими столбцами: 1. Автор, название, выходные данные; 2. Цель исследования; 3. Методы (например, Анализ литературы, эксперимент, анкетирование);</w:t>
            </w:r>
            <w:r>
              <w:rPr>
                <w:rFonts w:ascii="Times New Roman" w:hAnsi="Times New Roman" w:cs="Times New Roman"/>
                <w:b/>
                <w:sz w:val="24"/>
                <w:szCs w:val="24"/>
              </w:rPr>
              <w:t xml:space="preserve"> </w:t>
            </w:r>
          </w:p>
        </w:tc>
      </w:tr>
      <w:tr w:rsidR="003B7D96" w:rsidRPr="00633618" w:rsidTr="001C0839">
        <w:trPr>
          <w:gridAfter w:val="1"/>
          <w:wAfter w:w="12" w:type="dxa"/>
        </w:trPr>
        <w:tc>
          <w:tcPr>
            <w:tcW w:w="9215" w:type="dxa"/>
            <w:gridSpan w:val="2"/>
          </w:tcPr>
          <w:p w:rsidR="003B7D96" w:rsidRDefault="003B7D96" w:rsidP="002607FF">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УК-9 </w:t>
            </w:r>
            <w:r w:rsidRPr="003B7D96">
              <w:rPr>
                <w:rFonts w:ascii="Times New Roman" w:hAnsi="Times New Roman" w:cs="Times New Roman"/>
                <w:b/>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r>
      <w:tr w:rsidR="003B7D96" w:rsidRPr="004B3E36" w:rsidTr="00656253">
        <w:trPr>
          <w:gridAfter w:val="1"/>
          <w:wAfter w:w="12" w:type="dxa"/>
        </w:trPr>
        <w:tc>
          <w:tcPr>
            <w:tcW w:w="3119" w:type="dxa"/>
          </w:tcPr>
          <w:p w:rsidR="003B7D96" w:rsidRPr="00512DF2" w:rsidRDefault="003B7D96" w:rsidP="005B32A2">
            <w:pPr>
              <w:widowControl w:val="0"/>
              <w:jc w:val="both"/>
              <w:rPr>
                <w:rFonts w:ascii="Times New Roman" w:hAnsi="Times New Roman" w:cs="Times New Roman"/>
                <w:sz w:val="24"/>
                <w:szCs w:val="24"/>
              </w:rPr>
            </w:pPr>
            <w:r w:rsidRPr="00512DF2">
              <w:rPr>
                <w:rFonts w:ascii="Times New Roman" w:hAnsi="Times New Roman" w:cs="Times New Roman"/>
                <w:b/>
                <w:sz w:val="24"/>
                <w:szCs w:val="24"/>
              </w:rPr>
              <w:t>Знания:</w:t>
            </w:r>
            <w:r>
              <w:rPr>
                <w:rFonts w:ascii="Times New Roman" w:hAnsi="Times New Roman" w:cs="Times New Roman"/>
                <w:sz w:val="24"/>
                <w:szCs w:val="24"/>
              </w:rPr>
              <w:t xml:space="preserve"> </w:t>
            </w:r>
            <w:r w:rsidR="005B32A2">
              <w:rPr>
                <w:rFonts w:ascii="Times New Roman" w:hAnsi="Times New Roman" w:cs="Times New Roman"/>
                <w:sz w:val="24"/>
                <w:szCs w:val="24"/>
              </w:rPr>
              <w:t>способы поведения в различных ситуациях делового общения</w:t>
            </w:r>
          </w:p>
        </w:tc>
        <w:tc>
          <w:tcPr>
            <w:tcW w:w="6096" w:type="dxa"/>
          </w:tcPr>
          <w:p w:rsidR="003B7D96" w:rsidRDefault="007C0A81" w:rsidP="003B7D96">
            <w:pPr>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Pr="00A63A3F">
              <w:rPr>
                <w:rFonts w:ascii="Times New Roman" w:hAnsi="Times New Roman" w:cs="Times New Roman"/>
                <w:sz w:val="24"/>
                <w:szCs w:val="24"/>
              </w:rPr>
              <w:t>«Критические оценки». Студентам предлагается лист, содержащий 25 вариантов критических оценок и 8 кейсов. К каждому кейсу надо подобрать критическое замечание и обосновать.</w:t>
            </w:r>
            <w:r>
              <w:rPr>
                <w:rFonts w:ascii="Times New Roman" w:hAnsi="Times New Roman" w:cs="Times New Roman"/>
                <w:b/>
                <w:sz w:val="24"/>
                <w:szCs w:val="24"/>
              </w:rPr>
              <w:t xml:space="preserve"> </w:t>
            </w:r>
          </w:p>
          <w:p w:rsidR="007C0A81" w:rsidRDefault="007C0A81" w:rsidP="003B7D96">
            <w:pPr>
              <w:jc w:val="both"/>
              <w:rPr>
                <w:rFonts w:ascii="Times New Roman" w:hAnsi="Times New Roman" w:cs="Times New Roman"/>
                <w:b/>
                <w:sz w:val="24"/>
                <w:szCs w:val="24"/>
              </w:rPr>
            </w:pPr>
            <w:r>
              <w:rPr>
                <w:rFonts w:ascii="Times New Roman" w:hAnsi="Times New Roman" w:cs="Times New Roman"/>
                <w:b/>
                <w:sz w:val="24"/>
                <w:szCs w:val="24"/>
              </w:rPr>
              <w:t>Пример кейса:</w:t>
            </w:r>
          </w:p>
          <w:p w:rsidR="007C0A81" w:rsidRPr="007C0A81" w:rsidRDefault="007C0A81" w:rsidP="003B7D96">
            <w:pPr>
              <w:jc w:val="both"/>
              <w:rPr>
                <w:rFonts w:ascii="Times New Roman" w:hAnsi="Times New Roman" w:cs="Times New Roman"/>
                <w:sz w:val="24"/>
                <w:szCs w:val="24"/>
              </w:rPr>
            </w:pPr>
            <w:r w:rsidRPr="007C0A81">
              <w:rPr>
                <w:rFonts w:ascii="Times New Roman" w:hAnsi="Times New Roman" w:cs="Times New Roman"/>
                <w:sz w:val="24"/>
                <w:szCs w:val="24"/>
              </w:rPr>
              <w:t>Ваш подчиненный, зрелый и талантливый специалист творческого типа,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 коллективе. Вместе с тем у вас не сложились отношения с этим работником. Он не воспринимает вас как руководителя, ведет себя достаточно самоуверенно и амбициозно.</w:t>
            </w:r>
            <w:r>
              <w:rPr>
                <w:rFonts w:ascii="Times New Roman" w:hAnsi="Times New Roman" w:cs="Times New Roman"/>
                <w:sz w:val="24"/>
                <w:szCs w:val="24"/>
              </w:rPr>
              <w:t xml:space="preserve"> При выполнении задания он допустил ошибку и Вам необходимо высказать критические замечания. Как Вы это сделаете.</w:t>
            </w:r>
          </w:p>
        </w:tc>
      </w:tr>
      <w:tr w:rsidR="003B7D96" w:rsidRPr="004B3E36" w:rsidTr="00656253">
        <w:trPr>
          <w:gridAfter w:val="1"/>
          <w:wAfter w:w="12" w:type="dxa"/>
        </w:trPr>
        <w:tc>
          <w:tcPr>
            <w:tcW w:w="3119" w:type="dxa"/>
          </w:tcPr>
          <w:p w:rsidR="003B7D96" w:rsidRPr="00512DF2" w:rsidRDefault="003B7D96" w:rsidP="0075143D">
            <w:pPr>
              <w:widowControl w:val="0"/>
              <w:jc w:val="both"/>
              <w:rPr>
                <w:rFonts w:ascii="Times New Roman" w:hAnsi="Times New Roman" w:cs="Times New Roman"/>
                <w:b/>
                <w:sz w:val="24"/>
                <w:szCs w:val="24"/>
              </w:rPr>
            </w:pPr>
            <w:r w:rsidRPr="00633618">
              <w:rPr>
                <w:rFonts w:ascii="Times New Roman" w:hAnsi="Times New Roman" w:cs="Times New Roman"/>
                <w:b/>
                <w:sz w:val="24"/>
                <w:szCs w:val="24"/>
              </w:rPr>
              <w:t>Умения:</w:t>
            </w:r>
            <w:r>
              <w:t xml:space="preserve"> </w:t>
            </w:r>
            <w:r w:rsidR="0075143D" w:rsidRPr="0075143D">
              <w:rPr>
                <w:rFonts w:ascii="Times New Roman" w:hAnsi="Times New Roman" w:cs="Times New Roman"/>
                <w:sz w:val="24"/>
                <w:szCs w:val="24"/>
              </w:rPr>
              <w:t>определять факторы, препятствующие объективной оценке партнера</w:t>
            </w:r>
          </w:p>
        </w:tc>
        <w:tc>
          <w:tcPr>
            <w:tcW w:w="6096" w:type="dxa"/>
          </w:tcPr>
          <w:p w:rsidR="003B7D96" w:rsidRPr="00512DF2" w:rsidRDefault="0075143D" w:rsidP="0075143D">
            <w:pPr>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Pr="0075143D">
              <w:rPr>
                <w:rFonts w:ascii="Times New Roman" w:hAnsi="Times New Roman" w:cs="Times New Roman"/>
                <w:sz w:val="24"/>
                <w:szCs w:val="24"/>
              </w:rPr>
              <w:t>Ваш новый коллега, который первый раз должен был выйти на работу опаздывает. Вы думаете про него: "Он не ответственный работник". Назовите фактор, который оказывает влияние на Вашу оценку?</w:t>
            </w:r>
          </w:p>
        </w:tc>
      </w:tr>
      <w:tr w:rsidR="003B7D96" w:rsidRPr="004B3E36" w:rsidTr="00656253">
        <w:trPr>
          <w:gridAfter w:val="1"/>
          <w:wAfter w:w="12" w:type="dxa"/>
        </w:trPr>
        <w:tc>
          <w:tcPr>
            <w:tcW w:w="3119" w:type="dxa"/>
          </w:tcPr>
          <w:p w:rsidR="0098332D" w:rsidRPr="0098332D" w:rsidRDefault="003B7D96" w:rsidP="0098332D">
            <w:pPr>
              <w:widowControl w:val="0"/>
              <w:jc w:val="both"/>
              <w:rPr>
                <w:rFonts w:ascii="Times New Roman" w:hAnsi="Times New Roman" w:cs="Times New Roman"/>
                <w:sz w:val="24"/>
                <w:szCs w:val="24"/>
              </w:rPr>
            </w:pPr>
            <w:r w:rsidRPr="00512DF2">
              <w:rPr>
                <w:rFonts w:ascii="Times New Roman" w:hAnsi="Times New Roman" w:cs="Times New Roman"/>
                <w:b/>
                <w:sz w:val="24"/>
                <w:szCs w:val="24"/>
              </w:rPr>
              <w:t>Знания:</w:t>
            </w:r>
            <w:r>
              <w:rPr>
                <w:rFonts w:ascii="Times New Roman" w:hAnsi="Times New Roman" w:cs="Times New Roman"/>
                <w:sz w:val="24"/>
                <w:szCs w:val="24"/>
              </w:rPr>
              <w:t xml:space="preserve"> </w:t>
            </w:r>
            <w:r w:rsidR="0098332D" w:rsidRPr="0098332D">
              <w:rPr>
                <w:rFonts w:ascii="Times New Roman" w:hAnsi="Times New Roman" w:cs="Times New Roman"/>
                <w:sz w:val="24"/>
                <w:szCs w:val="24"/>
              </w:rPr>
              <w:t>этические нормы повседневного и делового общения</w:t>
            </w:r>
          </w:p>
          <w:p w:rsidR="003B7D96" w:rsidRPr="00512DF2" w:rsidRDefault="003B7D96" w:rsidP="0098332D">
            <w:pPr>
              <w:widowControl w:val="0"/>
              <w:jc w:val="both"/>
              <w:rPr>
                <w:rFonts w:ascii="Times New Roman" w:hAnsi="Times New Roman" w:cs="Times New Roman"/>
                <w:sz w:val="24"/>
                <w:szCs w:val="24"/>
              </w:rPr>
            </w:pPr>
          </w:p>
        </w:tc>
        <w:tc>
          <w:tcPr>
            <w:tcW w:w="6096" w:type="dxa"/>
          </w:tcPr>
          <w:p w:rsidR="003B7D96" w:rsidRDefault="00A63A3F" w:rsidP="003B7D96">
            <w:pPr>
              <w:widowControl w:val="0"/>
              <w:autoSpaceDE w:val="0"/>
              <w:autoSpaceDN w:val="0"/>
              <w:adjustRightInd w:val="0"/>
              <w:ind w:right="33"/>
              <w:jc w:val="both"/>
              <w:rPr>
                <w:rFonts w:ascii="Times New Roman" w:hAnsi="Times New Roman" w:cs="Times New Roman"/>
                <w:b/>
                <w:sz w:val="24"/>
                <w:szCs w:val="24"/>
              </w:rPr>
            </w:pPr>
            <w:r>
              <w:rPr>
                <w:rFonts w:ascii="Times New Roman" w:hAnsi="Times New Roman" w:cs="Times New Roman"/>
                <w:b/>
                <w:sz w:val="24"/>
                <w:szCs w:val="24"/>
              </w:rPr>
              <w:t>Тест</w:t>
            </w:r>
            <w:r w:rsidR="007C0A81">
              <w:rPr>
                <w:rFonts w:ascii="Times New Roman" w:hAnsi="Times New Roman" w:cs="Times New Roman"/>
                <w:b/>
                <w:sz w:val="24"/>
                <w:szCs w:val="24"/>
              </w:rPr>
              <w:t xml:space="preserve">.  </w:t>
            </w:r>
            <w:r w:rsidRPr="00A63A3F">
              <w:rPr>
                <w:rFonts w:ascii="Times New Roman" w:hAnsi="Times New Roman" w:cs="Times New Roman"/>
                <w:b/>
                <w:sz w:val="24"/>
                <w:szCs w:val="24"/>
              </w:rPr>
              <w:t>Как звучит «золотое правило» нравственности в современной интерпретации</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1 «Действуй так, как будто правила твоей деятельности посредством твоей воли должно стать всеобщим законом»</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2 «Итак, во всем, как хотите, чтобы с Вами поступали люди, так поступайте и Вы с ними»</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3 «Не поступайте с другими людьми так, как хотели бы, чтобы поступали с Вами»</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Default="00A63A3F" w:rsidP="00A63A3F">
            <w:pPr>
              <w:widowControl w:val="0"/>
              <w:autoSpaceDE w:val="0"/>
              <w:autoSpaceDN w:val="0"/>
              <w:adjustRightInd w:val="0"/>
              <w:ind w:right="33"/>
              <w:jc w:val="both"/>
              <w:rPr>
                <w:rFonts w:ascii="Times New Roman" w:hAnsi="Times New Roman" w:cs="Times New Roman"/>
                <w:b/>
                <w:sz w:val="24"/>
                <w:szCs w:val="24"/>
              </w:rPr>
            </w:pPr>
            <w:r w:rsidRPr="00A63A3F">
              <w:rPr>
                <w:rFonts w:ascii="Times New Roman" w:hAnsi="Times New Roman" w:cs="Times New Roman"/>
                <w:sz w:val="24"/>
                <w:szCs w:val="24"/>
              </w:rPr>
              <w:t>4 «Действуй так, чтобы человек, как в твоем лице, так и в лице других был целью и никогда только средством»</w:t>
            </w:r>
          </w:p>
        </w:tc>
      </w:tr>
      <w:tr w:rsidR="003B7D96" w:rsidRPr="004B3E36" w:rsidTr="00656253">
        <w:trPr>
          <w:gridAfter w:val="1"/>
          <w:wAfter w:w="12" w:type="dxa"/>
        </w:trPr>
        <w:tc>
          <w:tcPr>
            <w:tcW w:w="3119" w:type="dxa"/>
          </w:tcPr>
          <w:p w:rsidR="003B7D96" w:rsidRPr="00512DF2" w:rsidRDefault="003B7D96" w:rsidP="003B7D96">
            <w:pPr>
              <w:widowControl w:val="0"/>
              <w:jc w:val="both"/>
              <w:rPr>
                <w:rFonts w:ascii="Times New Roman" w:hAnsi="Times New Roman" w:cs="Times New Roman"/>
                <w:b/>
                <w:sz w:val="24"/>
                <w:szCs w:val="24"/>
              </w:rPr>
            </w:pPr>
            <w:r w:rsidRPr="00633618">
              <w:rPr>
                <w:rFonts w:ascii="Times New Roman" w:hAnsi="Times New Roman" w:cs="Times New Roman"/>
                <w:b/>
                <w:sz w:val="24"/>
                <w:szCs w:val="24"/>
              </w:rPr>
              <w:t>Умения:</w:t>
            </w:r>
            <w:r>
              <w:t xml:space="preserve"> </w:t>
            </w:r>
            <w:r w:rsidR="0098332D" w:rsidRPr="0098332D">
              <w:rPr>
                <w:rFonts w:ascii="Times New Roman" w:hAnsi="Times New Roman" w:cs="Times New Roman"/>
                <w:sz w:val="24"/>
                <w:szCs w:val="24"/>
              </w:rPr>
              <w:t>определять ситуации конфликта личных и профессиональных интересов</w:t>
            </w:r>
          </w:p>
        </w:tc>
        <w:tc>
          <w:tcPr>
            <w:tcW w:w="6096" w:type="dxa"/>
          </w:tcPr>
          <w:p w:rsidR="003B7D96" w:rsidRDefault="0098332D" w:rsidP="007C0A81">
            <w:pPr>
              <w:widowControl w:val="0"/>
              <w:autoSpaceDE w:val="0"/>
              <w:autoSpaceDN w:val="0"/>
              <w:adjustRightInd w:val="0"/>
              <w:ind w:right="33"/>
              <w:jc w:val="both"/>
              <w:rPr>
                <w:rFonts w:ascii="Times New Roman" w:hAnsi="Times New Roman" w:cs="Times New Roman"/>
                <w:b/>
                <w:sz w:val="24"/>
                <w:szCs w:val="24"/>
              </w:rPr>
            </w:pPr>
            <w:r>
              <w:rPr>
                <w:rFonts w:ascii="Times New Roman" w:hAnsi="Times New Roman" w:cs="Times New Roman"/>
                <w:b/>
                <w:sz w:val="24"/>
                <w:szCs w:val="24"/>
              </w:rPr>
              <w:t xml:space="preserve">Кейс. </w:t>
            </w:r>
            <w:r w:rsidRPr="007C0A81">
              <w:rPr>
                <w:rFonts w:ascii="Times New Roman" w:hAnsi="Times New Roman" w:cs="Times New Roman"/>
                <w:sz w:val="24"/>
                <w:szCs w:val="24"/>
              </w:rPr>
              <w:t>Вам необ</w:t>
            </w:r>
            <w:r w:rsidR="007C0A81" w:rsidRPr="007C0A81">
              <w:rPr>
                <w:rFonts w:ascii="Times New Roman" w:hAnsi="Times New Roman" w:cs="Times New Roman"/>
                <w:sz w:val="24"/>
                <w:szCs w:val="24"/>
              </w:rPr>
              <w:t>ходимо сдать реферат по учебной дисциплине. Вы планировали закончить работу в выходные. Неожиданно Вас пригласили друзья на день рождения за город. Один из них уже закончил изучение этой дисциплины в прошлом году и предлагает Вам подборку статей по теме реферата. Ваши действия? Опишите возможные варианты поведения в данной ситуации. Какой вариант будет наиболее этичным?</w:t>
            </w:r>
          </w:p>
        </w:tc>
      </w:tr>
      <w:tr w:rsidR="0098332D" w:rsidRPr="004B3E36" w:rsidTr="00656253">
        <w:trPr>
          <w:gridAfter w:val="1"/>
          <w:wAfter w:w="12" w:type="dxa"/>
        </w:trPr>
        <w:tc>
          <w:tcPr>
            <w:tcW w:w="3119" w:type="dxa"/>
          </w:tcPr>
          <w:p w:rsidR="0098332D" w:rsidRPr="00633618" w:rsidRDefault="00A63A3F" w:rsidP="003B7D96">
            <w:pPr>
              <w:widowControl w:val="0"/>
              <w:jc w:val="both"/>
              <w:rPr>
                <w:rFonts w:ascii="Times New Roman" w:hAnsi="Times New Roman" w:cs="Times New Roman"/>
                <w:b/>
                <w:sz w:val="24"/>
                <w:szCs w:val="24"/>
              </w:rPr>
            </w:pPr>
            <w:r>
              <w:rPr>
                <w:rFonts w:ascii="Times New Roman" w:hAnsi="Times New Roman" w:cs="Times New Roman"/>
                <w:b/>
                <w:sz w:val="24"/>
                <w:szCs w:val="24"/>
              </w:rPr>
              <w:t xml:space="preserve">Знание: </w:t>
            </w:r>
            <w:r w:rsidR="0098332D" w:rsidRPr="00A63A3F">
              <w:rPr>
                <w:rFonts w:ascii="Times New Roman" w:hAnsi="Times New Roman" w:cs="Times New Roman"/>
                <w:sz w:val="24"/>
                <w:szCs w:val="24"/>
              </w:rPr>
              <w:t>причины возникновения конфликтов</w:t>
            </w:r>
          </w:p>
        </w:tc>
        <w:tc>
          <w:tcPr>
            <w:tcW w:w="6096" w:type="dxa"/>
          </w:tcPr>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Pr>
                <w:rFonts w:ascii="Times New Roman" w:hAnsi="Times New Roman" w:cs="Times New Roman"/>
                <w:b/>
                <w:sz w:val="24"/>
                <w:szCs w:val="24"/>
              </w:rPr>
              <w:t xml:space="preserve">Тест. </w:t>
            </w:r>
            <w:r w:rsidRPr="00A63A3F">
              <w:rPr>
                <w:rFonts w:ascii="Times New Roman" w:hAnsi="Times New Roman" w:cs="Times New Roman"/>
                <w:sz w:val="24"/>
                <w:szCs w:val="24"/>
              </w:rPr>
              <w:t>Конфликт состоит из:</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1 Конфликтной ситуации и инцидента</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2 Только из конфликтной ситуации</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t>3 Только из инцидента</w:t>
            </w:r>
          </w:p>
          <w:p w:rsidR="00A63A3F" w:rsidRPr="00A63A3F" w:rsidRDefault="00A63A3F" w:rsidP="00A63A3F">
            <w:pPr>
              <w:widowControl w:val="0"/>
              <w:autoSpaceDE w:val="0"/>
              <w:autoSpaceDN w:val="0"/>
              <w:adjustRightInd w:val="0"/>
              <w:ind w:right="33"/>
              <w:jc w:val="both"/>
              <w:rPr>
                <w:rFonts w:ascii="Times New Roman" w:hAnsi="Times New Roman" w:cs="Times New Roman"/>
                <w:sz w:val="24"/>
                <w:szCs w:val="24"/>
              </w:rPr>
            </w:pPr>
          </w:p>
          <w:p w:rsidR="0098332D" w:rsidRPr="00A63A3F" w:rsidRDefault="00A63A3F" w:rsidP="00A63A3F">
            <w:pPr>
              <w:widowControl w:val="0"/>
              <w:autoSpaceDE w:val="0"/>
              <w:autoSpaceDN w:val="0"/>
              <w:adjustRightInd w:val="0"/>
              <w:ind w:right="33"/>
              <w:jc w:val="both"/>
              <w:rPr>
                <w:rFonts w:ascii="Times New Roman" w:hAnsi="Times New Roman" w:cs="Times New Roman"/>
                <w:sz w:val="24"/>
                <w:szCs w:val="24"/>
              </w:rPr>
            </w:pPr>
            <w:r w:rsidRPr="00A63A3F">
              <w:rPr>
                <w:rFonts w:ascii="Times New Roman" w:hAnsi="Times New Roman" w:cs="Times New Roman"/>
                <w:sz w:val="24"/>
                <w:szCs w:val="24"/>
              </w:rPr>
              <w:lastRenderedPageBreak/>
              <w:t>4 Субъектов и объектов конфликта</w:t>
            </w:r>
          </w:p>
        </w:tc>
      </w:tr>
      <w:tr w:rsidR="0098332D" w:rsidRPr="004B3E36" w:rsidTr="00656253">
        <w:trPr>
          <w:gridAfter w:val="1"/>
          <w:wAfter w:w="12" w:type="dxa"/>
        </w:trPr>
        <w:tc>
          <w:tcPr>
            <w:tcW w:w="3119" w:type="dxa"/>
          </w:tcPr>
          <w:p w:rsidR="0098332D" w:rsidRPr="00633618" w:rsidRDefault="00A63A3F" w:rsidP="003B7D96">
            <w:pPr>
              <w:widowControl w:val="0"/>
              <w:jc w:val="both"/>
              <w:rPr>
                <w:rFonts w:ascii="Times New Roman" w:hAnsi="Times New Roman" w:cs="Times New Roman"/>
                <w:b/>
                <w:sz w:val="24"/>
                <w:szCs w:val="24"/>
              </w:rPr>
            </w:pPr>
            <w:r>
              <w:rPr>
                <w:rFonts w:ascii="Times New Roman" w:hAnsi="Times New Roman" w:cs="Times New Roman"/>
                <w:b/>
                <w:sz w:val="24"/>
                <w:szCs w:val="24"/>
              </w:rPr>
              <w:lastRenderedPageBreak/>
              <w:t>Умение:</w:t>
            </w:r>
            <w:r w:rsidR="0098332D" w:rsidRPr="0098332D">
              <w:rPr>
                <w:rFonts w:ascii="Times New Roman" w:hAnsi="Times New Roman" w:cs="Times New Roman"/>
                <w:b/>
                <w:sz w:val="24"/>
                <w:szCs w:val="24"/>
              </w:rPr>
              <w:t xml:space="preserve"> </w:t>
            </w:r>
            <w:r w:rsidR="0098332D" w:rsidRPr="00A63A3F">
              <w:rPr>
                <w:rFonts w:ascii="Times New Roman" w:hAnsi="Times New Roman" w:cs="Times New Roman"/>
                <w:sz w:val="24"/>
                <w:szCs w:val="24"/>
              </w:rPr>
              <w:t>работать в команде на достижение общей цели</w:t>
            </w:r>
          </w:p>
        </w:tc>
        <w:tc>
          <w:tcPr>
            <w:tcW w:w="6096" w:type="dxa"/>
          </w:tcPr>
          <w:p w:rsidR="0098332D" w:rsidRPr="00A63A3F" w:rsidRDefault="00A63A3F" w:rsidP="00A63A3F">
            <w:pPr>
              <w:widowControl w:val="0"/>
              <w:autoSpaceDE w:val="0"/>
              <w:autoSpaceDN w:val="0"/>
              <w:adjustRightInd w:val="0"/>
              <w:ind w:right="33"/>
              <w:jc w:val="both"/>
              <w:rPr>
                <w:rFonts w:ascii="Times New Roman" w:hAnsi="Times New Roman" w:cs="Times New Roman"/>
                <w:b/>
                <w:sz w:val="24"/>
                <w:szCs w:val="24"/>
              </w:rPr>
            </w:pPr>
            <w:r>
              <w:rPr>
                <w:rFonts w:ascii="Times New Roman" w:hAnsi="Times New Roman" w:cs="Times New Roman"/>
                <w:b/>
                <w:sz w:val="24"/>
                <w:szCs w:val="24"/>
              </w:rPr>
              <w:t xml:space="preserve">Задание в мини-группах. </w:t>
            </w:r>
            <w:r w:rsidRPr="00A63A3F">
              <w:rPr>
                <w:rFonts w:ascii="Times New Roman" w:hAnsi="Times New Roman" w:cs="Times New Roman"/>
                <w:sz w:val="24"/>
                <w:szCs w:val="24"/>
              </w:rPr>
              <w:t>Студентам раздаются Этические кодексы различных компаний. Каждая группа за фиксированное время готовит презентацию, отражающую основные положения Кодекса. Необходимо разделить материал таким образом, чтобы выступил каждый участник группы, изложение было последовательным и полным.</w:t>
            </w:r>
          </w:p>
        </w:tc>
      </w:tr>
    </w:tbl>
    <w:p w:rsidR="00A5149C" w:rsidRDefault="00A5149C" w:rsidP="004C59E3">
      <w:pPr>
        <w:widowControl w:val="0"/>
        <w:spacing w:after="0" w:line="360" w:lineRule="auto"/>
        <w:ind w:firstLine="284"/>
        <w:jc w:val="both"/>
        <w:rPr>
          <w:rFonts w:ascii="Times New Roman" w:hAnsi="Times New Roman" w:cs="Times New Roman"/>
          <w:b/>
          <w:bCs/>
          <w:sz w:val="28"/>
          <w:szCs w:val="28"/>
        </w:rPr>
      </w:pPr>
    </w:p>
    <w:p w:rsidR="00A51C09" w:rsidRDefault="00A51C09" w:rsidP="004C59E3">
      <w:pPr>
        <w:widowControl w:val="0"/>
        <w:spacing w:after="0" w:line="360" w:lineRule="auto"/>
        <w:ind w:firstLine="284"/>
        <w:jc w:val="both"/>
        <w:rPr>
          <w:rFonts w:ascii="Times New Roman" w:hAnsi="Times New Roman" w:cs="Times New Roman"/>
          <w:b/>
          <w:bCs/>
          <w:sz w:val="28"/>
          <w:szCs w:val="28"/>
        </w:rPr>
      </w:pPr>
      <w:r>
        <w:rPr>
          <w:rFonts w:ascii="Times New Roman" w:hAnsi="Times New Roman" w:cs="Times New Roman"/>
          <w:b/>
          <w:bCs/>
          <w:sz w:val="28"/>
          <w:szCs w:val="28"/>
        </w:rPr>
        <w:t xml:space="preserve">Методические материалы, определяющие процедуры оценивания знаний, умений и владений </w:t>
      </w:r>
    </w:p>
    <w:p w:rsidR="00427574" w:rsidRPr="00427574" w:rsidRDefault="00F576A5" w:rsidP="00427574">
      <w:pPr>
        <w:widowControl w:val="0"/>
        <w:tabs>
          <w:tab w:val="left" w:pos="567"/>
        </w:tabs>
        <w:suppressAutoHyphens/>
        <w:autoSpaceDE w:val="0"/>
        <w:autoSpaceDN w:val="0"/>
        <w:adjustRightInd w:val="0"/>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427574" w:rsidRPr="00427574">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4C59E3" w:rsidRDefault="004C59E3" w:rsidP="004C59E3">
      <w:pPr>
        <w:widowControl w:val="0"/>
        <w:spacing w:after="0" w:line="240" w:lineRule="auto"/>
        <w:ind w:firstLine="284"/>
        <w:jc w:val="both"/>
        <w:rPr>
          <w:rFonts w:ascii="Times New Roman" w:hAnsi="Times New Roman" w:cs="Times New Roman"/>
          <w:sz w:val="16"/>
          <w:szCs w:val="16"/>
        </w:rPr>
      </w:pPr>
    </w:p>
    <w:p w:rsidR="00707705" w:rsidRPr="004C59E3" w:rsidRDefault="00707705" w:rsidP="004C59E3">
      <w:pPr>
        <w:widowControl w:val="0"/>
        <w:spacing w:after="0" w:line="240" w:lineRule="auto"/>
        <w:ind w:firstLine="284"/>
        <w:jc w:val="both"/>
        <w:rPr>
          <w:rFonts w:ascii="Times New Roman" w:hAnsi="Times New Roman" w:cs="Times New Roman"/>
          <w:sz w:val="16"/>
          <w:szCs w:val="16"/>
        </w:rPr>
      </w:pPr>
    </w:p>
    <w:p w:rsidR="00A51C09" w:rsidRDefault="00A51C09" w:rsidP="009922AF">
      <w:pPr>
        <w:pStyle w:val="1"/>
        <w:widowControl w:val="0"/>
        <w:spacing w:before="0" w:line="360" w:lineRule="auto"/>
        <w:jc w:val="both"/>
        <w:rPr>
          <w:rFonts w:ascii="Times New Roman" w:hAnsi="Times New Roman" w:cs="Times New Roman"/>
        </w:rPr>
      </w:pPr>
      <w:bookmarkStart w:id="8" w:name="_Toc531014298"/>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8"/>
    </w:p>
    <w:p w:rsidR="00F576A5" w:rsidRPr="00364BDE" w:rsidRDefault="00F576A5" w:rsidP="00F537C9">
      <w:pPr>
        <w:widowControl w:val="0"/>
        <w:tabs>
          <w:tab w:val="num" w:pos="360"/>
        </w:tabs>
        <w:suppressAutoHyphens/>
        <w:spacing w:after="0" w:line="360" w:lineRule="auto"/>
        <w:jc w:val="center"/>
        <w:rPr>
          <w:rFonts w:ascii="Times New Roman" w:hAnsi="Times New Roman" w:cs="Times New Roman"/>
          <w:b/>
          <w:bCs/>
          <w:sz w:val="28"/>
          <w:szCs w:val="28"/>
        </w:rPr>
      </w:pPr>
      <w:r w:rsidRPr="00364BDE">
        <w:rPr>
          <w:rFonts w:ascii="Times New Roman" w:hAnsi="Times New Roman" w:cs="Times New Roman"/>
          <w:b/>
          <w:bCs/>
          <w:sz w:val="28"/>
          <w:szCs w:val="28"/>
        </w:rPr>
        <w:t>основная литература:</w:t>
      </w:r>
    </w:p>
    <w:p w:rsidR="00F537C9" w:rsidRDefault="00F537C9" w:rsidP="00F537C9">
      <w:pPr>
        <w:pStyle w:val="11"/>
        <w:widowControl w:val="0"/>
        <w:tabs>
          <w:tab w:val="left" w:pos="284"/>
        </w:tabs>
        <w:suppressAutoHyphens/>
        <w:autoSpaceDE w:val="0"/>
        <w:autoSpaceDN w:val="0"/>
        <w:adjustRightInd w:val="0"/>
        <w:spacing w:line="360" w:lineRule="auto"/>
        <w:ind w:left="0" w:firstLine="709"/>
        <w:jc w:val="left"/>
        <w:rPr>
          <w:rFonts w:ascii="Times New Roman" w:hAnsi="Times New Roman" w:cs="Times New Roman"/>
          <w:sz w:val="28"/>
          <w:szCs w:val="28"/>
        </w:rPr>
      </w:pPr>
      <w:r>
        <w:rPr>
          <w:rFonts w:ascii="Times New Roman" w:hAnsi="Times New Roman" w:cs="Times New Roman"/>
          <w:sz w:val="28"/>
          <w:szCs w:val="28"/>
        </w:rPr>
        <w:t xml:space="preserve">1. </w:t>
      </w:r>
      <w:r w:rsidRPr="00023B5C">
        <w:rPr>
          <w:rFonts w:ascii="Times New Roman" w:hAnsi="Times New Roman" w:cs="Times New Roman"/>
          <w:sz w:val="28"/>
          <w:szCs w:val="28"/>
        </w:rPr>
        <w:t>Родыгина Н. Ю. Этика деловых отношений: учебник и практикум для академического бакалавриата [Электронный ресурс]: учебник и практикум для академического бакалавриата /  Н.Ю. Родыгина. - Москва: Издательство Юрайт, 2019. - 430 с. – Режим доступа: https://www.biblio-online.ru/book/etika-delovyh-otnosheniy-425905</w:t>
      </w:r>
    </w:p>
    <w:p w:rsidR="00F537C9" w:rsidRPr="00A72C2E" w:rsidRDefault="00F537C9" w:rsidP="00F537C9">
      <w:pPr>
        <w:pStyle w:val="11"/>
        <w:widowControl w:val="0"/>
        <w:tabs>
          <w:tab w:val="left" w:pos="284"/>
        </w:tabs>
        <w:suppressAutoHyphens/>
        <w:autoSpaceDE w:val="0"/>
        <w:autoSpaceDN w:val="0"/>
        <w:adjustRightInd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2. </w:t>
      </w:r>
      <w:r w:rsidRPr="00023B5C">
        <w:rPr>
          <w:rFonts w:ascii="Times New Roman" w:hAnsi="Times New Roman" w:cs="Times New Roman"/>
          <w:sz w:val="28"/>
          <w:szCs w:val="28"/>
        </w:rPr>
        <w:t>Герасимова Л.Н. Профессиональная этика и цен</w:t>
      </w:r>
      <w:r>
        <w:rPr>
          <w:rFonts w:ascii="Times New Roman" w:hAnsi="Times New Roman" w:cs="Times New Roman"/>
          <w:sz w:val="28"/>
          <w:szCs w:val="28"/>
        </w:rPr>
        <w:t>ности бухгалтеров и аудиторов: у</w:t>
      </w:r>
      <w:r w:rsidRPr="00023B5C">
        <w:rPr>
          <w:rFonts w:ascii="Times New Roman" w:hAnsi="Times New Roman" w:cs="Times New Roman"/>
          <w:sz w:val="28"/>
          <w:szCs w:val="28"/>
        </w:rPr>
        <w:t>чебник для бакалавриата и магистратуры по экономич. напр. и спец. / Л.Н. Герасимова; Финуниверситет. - Москва: Юрайт, 2014, 2015, 2017. - 318 с. - То же [Электронный ресурс]. - 2019. - Режим доступа: https://www.biblio-online.ru/book/professionalnye-cennosti-i-etika-buhgalterov-i-auditorov-426322</w:t>
      </w:r>
      <w:r w:rsidRPr="00A72C2E">
        <w:rPr>
          <w:rFonts w:ascii="Times New Roman" w:hAnsi="Times New Roman" w:cs="Times New Roman"/>
          <w:sz w:val="28"/>
          <w:szCs w:val="28"/>
        </w:rPr>
        <w:tab/>
      </w:r>
      <w:r w:rsidRPr="00A72C2E">
        <w:rPr>
          <w:rFonts w:ascii="Times New Roman" w:hAnsi="Times New Roman" w:cs="Times New Roman"/>
          <w:sz w:val="28"/>
          <w:szCs w:val="28"/>
        </w:rPr>
        <w:tab/>
      </w:r>
    </w:p>
    <w:p w:rsidR="00F537C9" w:rsidRDefault="00F537C9" w:rsidP="00F537C9">
      <w:pPr>
        <w:widowControl w:val="0"/>
        <w:suppressAutoHyphens/>
        <w:spacing w:after="0" w:line="360" w:lineRule="auto"/>
        <w:jc w:val="center"/>
        <w:rPr>
          <w:rFonts w:ascii="Times New Roman" w:hAnsi="Times New Roman" w:cs="Times New Roman"/>
          <w:b/>
          <w:bCs/>
          <w:sz w:val="28"/>
          <w:szCs w:val="28"/>
        </w:rPr>
      </w:pPr>
      <w:r w:rsidRPr="00364BDE">
        <w:rPr>
          <w:rFonts w:ascii="Times New Roman" w:hAnsi="Times New Roman" w:cs="Times New Roman"/>
          <w:b/>
          <w:bCs/>
          <w:sz w:val="28"/>
          <w:szCs w:val="28"/>
        </w:rPr>
        <w:t>дополнительная литература</w:t>
      </w:r>
    </w:p>
    <w:p w:rsidR="00F537C9" w:rsidRDefault="00F537C9" w:rsidP="00F537C9">
      <w:pPr>
        <w:pStyle w:val="11"/>
        <w:widowControl w:val="0"/>
        <w:tabs>
          <w:tab w:val="left" w:pos="284"/>
        </w:tabs>
        <w:suppressAutoHyphens/>
        <w:autoSpaceDE w:val="0"/>
        <w:autoSpaceDN w:val="0"/>
        <w:adjustRightInd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3. </w:t>
      </w:r>
      <w:r w:rsidRPr="00023B5C">
        <w:rPr>
          <w:rFonts w:ascii="Times New Roman" w:hAnsi="Times New Roman" w:cs="Times New Roman"/>
          <w:sz w:val="28"/>
          <w:szCs w:val="28"/>
        </w:rPr>
        <w:t>Чернышова, Л. И. Этика, культура и этикет делового общения [Электронный ресурс]: учебное пособие для академического бакал</w:t>
      </w:r>
      <w:r>
        <w:rPr>
          <w:rFonts w:ascii="Times New Roman" w:hAnsi="Times New Roman" w:cs="Times New Roman"/>
          <w:sz w:val="28"/>
          <w:szCs w:val="28"/>
        </w:rPr>
        <w:t>авриата / Л. И. Чернышова. — Москва</w:t>
      </w:r>
      <w:r w:rsidRPr="00023B5C">
        <w:rPr>
          <w:rFonts w:ascii="Times New Roman" w:hAnsi="Times New Roman" w:cs="Times New Roman"/>
          <w:sz w:val="28"/>
          <w:szCs w:val="28"/>
        </w:rPr>
        <w:t xml:space="preserve">: Издательство Юрайт, 2019. — 161 с. — Режим </w:t>
      </w:r>
      <w:r w:rsidRPr="00023B5C">
        <w:rPr>
          <w:rFonts w:ascii="Times New Roman" w:hAnsi="Times New Roman" w:cs="Times New Roman"/>
          <w:sz w:val="28"/>
          <w:szCs w:val="28"/>
        </w:rPr>
        <w:lastRenderedPageBreak/>
        <w:t>доступа: https://www.biblio-online.ru/book/etika-kultura-i-etiket-delovogo-obscheniya-433774</w:t>
      </w:r>
      <w:r>
        <w:rPr>
          <w:rFonts w:ascii="Times New Roman" w:hAnsi="Times New Roman" w:cs="Times New Roman"/>
          <w:sz w:val="28"/>
          <w:szCs w:val="28"/>
        </w:rPr>
        <w:t xml:space="preserve"> </w:t>
      </w:r>
    </w:p>
    <w:p w:rsidR="00F537C9" w:rsidRDefault="00F537C9" w:rsidP="00F537C9">
      <w:pPr>
        <w:pStyle w:val="11"/>
        <w:widowControl w:val="0"/>
        <w:tabs>
          <w:tab w:val="left" w:pos="284"/>
        </w:tabs>
        <w:suppressAutoHyphens/>
        <w:autoSpaceDE w:val="0"/>
        <w:autoSpaceDN w:val="0"/>
        <w:adjustRightInd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4. </w:t>
      </w:r>
      <w:r w:rsidRPr="00023B5C">
        <w:rPr>
          <w:rFonts w:ascii="Times New Roman" w:hAnsi="Times New Roman" w:cs="Times New Roman"/>
          <w:sz w:val="28"/>
          <w:szCs w:val="28"/>
        </w:rPr>
        <w:t>Конфликтология [Электронный ресурс]: учебник/ А.Я. Кибанов [и др.]; под ред. А.Я. Кибанова. - 2-е изд., перераб. и доп. - Москва: ООО "Научно-издательский центр ИНФРА-М", 2019. - 301 с. – (Высшее образование: Бакалавриат). - Режим доступа: http://znanium.com/catalog/product/982125</w:t>
      </w:r>
    </w:p>
    <w:p w:rsidR="00F537C9" w:rsidRDefault="00F537C9" w:rsidP="00F537C9">
      <w:pPr>
        <w:pStyle w:val="11"/>
        <w:widowControl w:val="0"/>
        <w:tabs>
          <w:tab w:val="left" w:pos="284"/>
        </w:tabs>
        <w:suppressAutoHyphens/>
        <w:autoSpaceDE w:val="0"/>
        <w:autoSpaceDN w:val="0"/>
        <w:adjustRightInd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5.</w:t>
      </w:r>
      <w:r w:rsidRPr="006E0C2D">
        <w:t xml:space="preserve"> </w:t>
      </w:r>
      <w:r w:rsidRPr="006E0C2D">
        <w:rPr>
          <w:rFonts w:ascii="Times New Roman" w:hAnsi="Times New Roman" w:cs="Times New Roman"/>
          <w:sz w:val="28"/>
          <w:szCs w:val="28"/>
        </w:rPr>
        <w:t>Кибанов А.Я. Основы управления персоналом: учебник / А.Я. Кибанов; М-во образ. и науки РФ, Гос. ун-т управления. - 3-е изд., перераб. и доп. - Москва: Инфра-М, 2015. - 440 с. - (Высшее образование: Бакалавриат). - То же [Электронный ресурс]. - 2019. - Режим доступа: http://znanium.com/catalog/product/993305</w:t>
      </w:r>
    </w:p>
    <w:p w:rsidR="00A72C2E" w:rsidRPr="009C6A6C" w:rsidRDefault="00A72C2E" w:rsidP="00A72C2E">
      <w:pPr>
        <w:pStyle w:val="11"/>
        <w:widowControl w:val="0"/>
        <w:tabs>
          <w:tab w:val="left" w:pos="284"/>
        </w:tabs>
        <w:suppressAutoHyphens/>
        <w:autoSpaceDE w:val="0"/>
        <w:autoSpaceDN w:val="0"/>
        <w:adjustRightInd w:val="0"/>
        <w:spacing w:line="360" w:lineRule="auto"/>
        <w:ind w:left="0" w:firstLine="709"/>
        <w:rPr>
          <w:rFonts w:ascii="Times New Roman" w:hAnsi="Times New Roman" w:cs="Times New Roman"/>
          <w:sz w:val="28"/>
          <w:szCs w:val="28"/>
        </w:rPr>
      </w:pPr>
    </w:p>
    <w:p w:rsidR="00D730E2" w:rsidRPr="009C6A6C" w:rsidRDefault="00D730E2" w:rsidP="00D730E2">
      <w:pPr>
        <w:pStyle w:val="1"/>
        <w:widowControl w:val="0"/>
        <w:spacing w:before="0" w:line="360" w:lineRule="auto"/>
        <w:jc w:val="both"/>
        <w:rPr>
          <w:rFonts w:ascii="Times New Roman" w:hAnsi="Times New Roman" w:cs="Times New Roman"/>
        </w:rPr>
      </w:pPr>
      <w:bookmarkStart w:id="9" w:name="_Toc531014299"/>
      <w:r w:rsidRPr="009C6A6C">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9"/>
    </w:p>
    <w:p w:rsidR="00D730E2" w:rsidRPr="009C6A6C" w:rsidRDefault="00D730E2" w:rsidP="00D730E2">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9C6A6C">
        <w:rPr>
          <w:rFonts w:ascii="Times New Roman" w:hAnsi="Times New Roman" w:cs="Times New Roman"/>
          <w:sz w:val="28"/>
          <w:szCs w:val="28"/>
        </w:rPr>
        <w:t xml:space="preserve">Электронная библиотека Финансового университета (ЭБ) </w:t>
      </w:r>
      <w:hyperlink r:id="rId7" w:history="1">
        <w:r w:rsidRPr="009C6A6C">
          <w:rPr>
            <w:rFonts w:ascii="Times New Roman" w:hAnsi="Times New Roman" w:cs="Times New Roman"/>
            <w:sz w:val="28"/>
            <w:szCs w:val="28"/>
          </w:rPr>
          <w:t>http://elib.fa.ru/</w:t>
        </w:r>
      </w:hyperlink>
    </w:p>
    <w:p w:rsidR="00D730E2" w:rsidRPr="009C6A6C" w:rsidRDefault="00D730E2" w:rsidP="00D730E2">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9C6A6C">
        <w:rPr>
          <w:rFonts w:ascii="Times New Roman" w:hAnsi="Times New Roman" w:cs="Times New Roman"/>
          <w:sz w:val="28"/>
          <w:szCs w:val="28"/>
        </w:rPr>
        <w:t xml:space="preserve">Электронно-библиотечная система BOOK.RU </w:t>
      </w:r>
      <w:hyperlink r:id="rId8" w:history="1">
        <w:r w:rsidRPr="009C6A6C">
          <w:rPr>
            <w:rFonts w:ascii="Times New Roman" w:hAnsi="Times New Roman" w:cs="Times New Roman"/>
            <w:sz w:val="28"/>
            <w:szCs w:val="28"/>
          </w:rPr>
          <w:t>http://www.book.ru</w:t>
        </w:r>
      </w:hyperlink>
    </w:p>
    <w:p w:rsidR="00D730E2" w:rsidRPr="00707705" w:rsidRDefault="00D730E2" w:rsidP="00D730E2">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9C6A6C">
        <w:rPr>
          <w:rFonts w:ascii="Times New Roman" w:hAnsi="Times New Roman" w:cs="Times New Roman"/>
          <w:sz w:val="28"/>
          <w:szCs w:val="28"/>
        </w:rPr>
        <w:t>Электронно-библиотечная система «Университетская</w:t>
      </w:r>
      <w:r w:rsidRPr="00707705">
        <w:rPr>
          <w:rFonts w:ascii="Times New Roman" w:hAnsi="Times New Roman" w:cs="Times New Roman"/>
          <w:sz w:val="28"/>
          <w:szCs w:val="28"/>
        </w:rPr>
        <w:t xml:space="preserve"> библиотека ОНЛАЙН» http://biblioclub.ru/ </w:t>
      </w:r>
    </w:p>
    <w:p w:rsidR="00D730E2" w:rsidRPr="00707705" w:rsidRDefault="00D730E2" w:rsidP="00D730E2">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 xml:space="preserve">Электронно-библиотечная система Znanium </w:t>
      </w:r>
      <w:hyperlink r:id="rId9" w:history="1">
        <w:r w:rsidRPr="00707705">
          <w:rPr>
            <w:rFonts w:ascii="Times New Roman" w:hAnsi="Times New Roman" w:cs="Times New Roman"/>
            <w:sz w:val="28"/>
            <w:szCs w:val="28"/>
          </w:rPr>
          <w:t>http://www.znanium.com</w:t>
        </w:r>
      </w:hyperlink>
    </w:p>
    <w:p w:rsidR="00D730E2" w:rsidRPr="00707705" w:rsidRDefault="00D730E2" w:rsidP="00D730E2">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Электронно-библиотечная система издательства «ЮРАЙТ» https://www.biblio-online.ru/</w:t>
      </w:r>
    </w:p>
    <w:p w:rsidR="0064028B" w:rsidRDefault="00D730E2" w:rsidP="0064028B">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707705">
        <w:rPr>
          <w:rFonts w:ascii="Times New Roman" w:hAnsi="Times New Roman" w:cs="Times New Roman"/>
          <w:sz w:val="28"/>
          <w:szCs w:val="28"/>
        </w:rPr>
        <w:t>Научная электронная библиотека eLibrary.</w:t>
      </w:r>
      <w:r w:rsidRPr="004622A8">
        <w:rPr>
          <w:rFonts w:ascii="Times New Roman" w:hAnsi="Times New Roman" w:cs="Times New Roman"/>
          <w:sz w:val="28"/>
          <w:szCs w:val="28"/>
        </w:rPr>
        <w:t xml:space="preserve">ru http://elibrary.ru  </w:t>
      </w:r>
    </w:p>
    <w:p w:rsidR="0064028B" w:rsidRDefault="003945DE" w:rsidP="0064028B">
      <w:pPr>
        <w:widowControl w:val="0"/>
        <w:numPr>
          <w:ilvl w:val="0"/>
          <w:numId w:val="2"/>
        </w:numPr>
        <w:suppressAutoHyphens/>
        <w:autoSpaceDE w:val="0"/>
        <w:autoSpaceDN w:val="0"/>
        <w:adjustRightInd w:val="0"/>
        <w:spacing w:after="0" w:line="360" w:lineRule="auto"/>
        <w:ind w:left="0" w:firstLine="284"/>
        <w:jc w:val="both"/>
        <w:rPr>
          <w:rFonts w:ascii="Times New Roman" w:hAnsi="Times New Roman" w:cs="Times New Roman"/>
          <w:sz w:val="28"/>
          <w:szCs w:val="28"/>
        </w:rPr>
      </w:pPr>
      <w:r w:rsidRPr="0064028B">
        <w:rPr>
          <w:rFonts w:ascii="Times New Roman" w:hAnsi="Times New Roman" w:cs="Times New Roman"/>
          <w:sz w:val="28"/>
          <w:szCs w:val="28"/>
        </w:rPr>
        <w:t>«ПСИ-ФАКТОР»</w:t>
      </w:r>
      <w:r>
        <w:rPr>
          <w:rFonts w:ascii="Times New Roman" w:hAnsi="Times New Roman" w:cs="Times New Roman"/>
          <w:sz w:val="28"/>
          <w:szCs w:val="28"/>
        </w:rPr>
        <w:t>.</w:t>
      </w:r>
      <w:r w:rsidRPr="0064028B">
        <w:rPr>
          <w:rFonts w:ascii="Times New Roman" w:hAnsi="Times New Roman" w:cs="Times New Roman"/>
          <w:sz w:val="28"/>
          <w:szCs w:val="28"/>
        </w:rPr>
        <w:t xml:space="preserve"> </w:t>
      </w:r>
      <w:r w:rsidR="0064028B" w:rsidRPr="0064028B">
        <w:rPr>
          <w:rFonts w:ascii="Times New Roman" w:hAnsi="Times New Roman" w:cs="Times New Roman"/>
          <w:sz w:val="28"/>
          <w:szCs w:val="28"/>
        </w:rPr>
        <w:t xml:space="preserve">Информационный ресурсный центр по научной и практической психологии </w:t>
      </w:r>
      <w:r w:rsidRPr="003945DE">
        <w:rPr>
          <w:rFonts w:ascii="Times New Roman" w:hAnsi="Times New Roman" w:cs="Times New Roman"/>
          <w:sz w:val="28"/>
          <w:szCs w:val="28"/>
        </w:rPr>
        <w:t>http://psyfactor.org/koncept.htm</w:t>
      </w:r>
      <w:r>
        <w:rPr>
          <w:rFonts w:ascii="Times New Roman" w:hAnsi="Times New Roman" w:cs="Times New Roman"/>
          <w:sz w:val="28"/>
          <w:szCs w:val="28"/>
        </w:rPr>
        <w:t xml:space="preserve"> </w:t>
      </w:r>
    </w:p>
    <w:p w:rsidR="00A51C09" w:rsidRDefault="00A51C09" w:rsidP="004C59E3">
      <w:pPr>
        <w:widowControl w:val="0"/>
        <w:spacing w:after="0" w:line="240" w:lineRule="auto"/>
        <w:ind w:firstLine="709"/>
        <w:jc w:val="both"/>
        <w:rPr>
          <w:rFonts w:ascii="Times New Roman" w:hAnsi="Times New Roman" w:cs="Times New Roman"/>
          <w:bCs/>
          <w:sz w:val="16"/>
          <w:szCs w:val="16"/>
        </w:rPr>
      </w:pPr>
    </w:p>
    <w:p w:rsidR="009F4323" w:rsidRPr="004C59E3" w:rsidRDefault="009F4323" w:rsidP="004C59E3">
      <w:pPr>
        <w:widowControl w:val="0"/>
        <w:spacing w:after="0" w:line="240" w:lineRule="auto"/>
        <w:ind w:firstLine="709"/>
        <w:jc w:val="both"/>
        <w:rPr>
          <w:rFonts w:ascii="Times New Roman" w:hAnsi="Times New Roman" w:cs="Times New Roman"/>
          <w:bCs/>
          <w:sz w:val="16"/>
          <w:szCs w:val="16"/>
        </w:rPr>
      </w:pPr>
    </w:p>
    <w:p w:rsidR="00A51C09" w:rsidRDefault="00A51C09" w:rsidP="004C59E3">
      <w:pPr>
        <w:pStyle w:val="1"/>
        <w:widowControl w:val="0"/>
        <w:spacing w:before="0" w:line="360" w:lineRule="auto"/>
        <w:jc w:val="center"/>
        <w:rPr>
          <w:rFonts w:ascii="Times New Roman" w:hAnsi="Times New Roman" w:cs="Times New Roman"/>
        </w:rPr>
      </w:pPr>
      <w:bookmarkStart w:id="10" w:name="_Toc531014300"/>
      <w:r w:rsidRPr="00364BDE">
        <w:rPr>
          <w:rFonts w:ascii="Times New Roman" w:hAnsi="Times New Roman" w:cs="Times New Roman"/>
        </w:rPr>
        <w:t>10. Методические указания для обучающихся по освоению дисциплины</w:t>
      </w:r>
      <w:bookmarkEnd w:id="10"/>
    </w:p>
    <w:p w:rsidR="008E7C38" w:rsidRPr="008E7C38" w:rsidRDefault="008E7C38" w:rsidP="008E7C38">
      <w:pPr>
        <w:widowControl w:val="0"/>
        <w:spacing w:after="0" w:line="360" w:lineRule="auto"/>
        <w:ind w:firstLine="567"/>
        <w:jc w:val="both"/>
        <w:rPr>
          <w:rFonts w:ascii="Times New Roman" w:hAnsi="Times New Roman" w:cs="Times New Roman"/>
          <w:sz w:val="28"/>
          <w:szCs w:val="28"/>
        </w:rPr>
      </w:pPr>
      <w:bookmarkStart w:id="11" w:name="_Toc507533541"/>
      <w:bookmarkStart w:id="12" w:name="_Toc531014301"/>
      <w:r w:rsidRPr="00FB531A">
        <w:rPr>
          <w:rFonts w:ascii="Times New Roman" w:hAnsi="Times New Roman" w:cs="Times New Roman"/>
          <w:sz w:val="28"/>
          <w:szCs w:val="28"/>
        </w:rPr>
        <w:t xml:space="preserve">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w:t>
      </w:r>
      <w:r w:rsidRPr="00FB531A">
        <w:rPr>
          <w:rFonts w:ascii="Times New Roman" w:hAnsi="Times New Roman" w:cs="Times New Roman"/>
          <w:sz w:val="28"/>
          <w:szCs w:val="28"/>
        </w:rPr>
        <w:lastRenderedPageBreak/>
        <w:t>распоряжением Финуниверситета от 14 мая 2014 г. № 256.</w:t>
      </w:r>
      <w:r w:rsidRPr="008E7C38">
        <w:rPr>
          <w:rFonts w:ascii="Times New Roman" w:hAnsi="Times New Roman" w:cs="Times New Roman"/>
          <w:sz w:val="28"/>
          <w:szCs w:val="28"/>
        </w:rPr>
        <w:t xml:space="preserve">   </w:t>
      </w:r>
    </w:p>
    <w:p w:rsidR="00A56AD3" w:rsidRPr="00A56AD3" w:rsidRDefault="00A56AD3" w:rsidP="00A56AD3">
      <w:pPr>
        <w:widowControl w:val="0"/>
        <w:spacing w:after="0" w:line="360" w:lineRule="auto"/>
        <w:ind w:firstLine="709"/>
        <w:jc w:val="both"/>
        <w:rPr>
          <w:rFonts w:ascii="Times New Roman" w:hAnsi="Times New Roman" w:cs="Times New Roman"/>
          <w:sz w:val="28"/>
          <w:szCs w:val="28"/>
        </w:rPr>
      </w:pPr>
    </w:p>
    <w:p w:rsidR="006F777F" w:rsidRDefault="006F777F" w:rsidP="006F777F">
      <w:pPr>
        <w:pStyle w:val="1"/>
        <w:spacing w:before="0" w:line="360" w:lineRule="auto"/>
        <w:jc w:val="both"/>
        <w:rPr>
          <w:rFonts w:ascii="Times New Roman" w:hAnsi="Times New Roman"/>
        </w:rPr>
      </w:pPr>
      <w:r w:rsidRPr="00E02F4B">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bookmarkEnd w:id="12"/>
    </w:p>
    <w:p w:rsidR="00F537C9" w:rsidRPr="003D714F" w:rsidRDefault="00F537C9" w:rsidP="00F537C9">
      <w:pPr>
        <w:keepNext/>
        <w:widowControl w:val="0"/>
        <w:autoSpaceDE w:val="0"/>
        <w:autoSpaceDN w:val="0"/>
        <w:adjustRightInd w:val="0"/>
        <w:spacing w:after="0" w:line="360" w:lineRule="auto"/>
        <w:jc w:val="both"/>
        <w:outlineLvl w:val="0"/>
        <w:rPr>
          <w:rFonts w:ascii="Times New Roman" w:eastAsia="Calibri" w:hAnsi="Times New Roman" w:cs="Times New Roman"/>
          <w:b/>
          <w:bCs/>
          <w:kern w:val="32"/>
          <w:sz w:val="28"/>
          <w:szCs w:val="28"/>
        </w:rPr>
      </w:pPr>
      <w:bookmarkStart w:id="13" w:name="_Toc531614950"/>
      <w:bookmarkStart w:id="14" w:name="_Toc531686467"/>
      <w:r w:rsidRPr="003D714F">
        <w:rPr>
          <w:rFonts w:ascii="Times New Roman" w:eastAsia="Calibri" w:hAnsi="Times New Roman" w:cs="Times New Roman"/>
          <w:b/>
          <w:bCs/>
          <w:kern w:val="32"/>
          <w:sz w:val="28"/>
          <w:szCs w:val="28"/>
        </w:rPr>
        <w:t>11. 1. Комплект лицензионного программного обеспечения:</w:t>
      </w:r>
      <w:bookmarkEnd w:id="13"/>
      <w:bookmarkEnd w:id="14"/>
    </w:p>
    <w:p w:rsidR="00F537C9" w:rsidRPr="00793303" w:rsidRDefault="00F537C9" w:rsidP="00F537C9">
      <w:pPr>
        <w:keepNext/>
        <w:widowControl w:val="0"/>
        <w:autoSpaceDE w:val="0"/>
        <w:autoSpaceDN w:val="0"/>
        <w:adjustRightInd w:val="0"/>
        <w:spacing w:after="0" w:line="360" w:lineRule="auto"/>
        <w:jc w:val="both"/>
        <w:outlineLvl w:val="0"/>
        <w:rPr>
          <w:rFonts w:ascii="Times New Roman" w:eastAsia="Calibri" w:hAnsi="Times New Roman" w:cs="Times New Roman"/>
          <w:bCs/>
          <w:kern w:val="32"/>
          <w:sz w:val="28"/>
          <w:szCs w:val="28"/>
        </w:rPr>
      </w:pPr>
      <w:bookmarkStart w:id="15" w:name="_Toc531614951"/>
      <w:bookmarkStart w:id="16" w:name="_Toc531686468"/>
      <w:r w:rsidRPr="00793303">
        <w:rPr>
          <w:rFonts w:ascii="Times New Roman" w:eastAsia="Calibri" w:hAnsi="Times New Roman" w:cs="Times New Roman"/>
          <w:bCs/>
          <w:kern w:val="32"/>
          <w:sz w:val="28"/>
          <w:szCs w:val="28"/>
        </w:rPr>
        <w:t xml:space="preserve">1. </w:t>
      </w:r>
      <w:r w:rsidRPr="003D714F">
        <w:rPr>
          <w:rFonts w:ascii="Times New Roman" w:eastAsia="Calibri" w:hAnsi="Times New Roman" w:cs="Times New Roman"/>
          <w:bCs/>
          <w:kern w:val="32"/>
          <w:sz w:val="28"/>
          <w:szCs w:val="28"/>
          <w:lang w:val="en-US"/>
        </w:rPr>
        <w:t>Windows</w:t>
      </w:r>
      <w:r w:rsidRPr="00793303">
        <w:rPr>
          <w:rFonts w:ascii="Times New Roman" w:eastAsia="Calibri" w:hAnsi="Times New Roman" w:cs="Times New Roman"/>
          <w:bCs/>
          <w:kern w:val="32"/>
          <w:sz w:val="28"/>
          <w:szCs w:val="28"/>
        </w:rPr>
        <w:t xml:space="preserve">, </w:t>
      </w:r>
      <w:r w:rsidRPr="003D714F">
        <w:rPr>
          <w:rFonts w:ascii="Times New Roman" w:eastAsia="Calibri" w:hAnsi="Times New Roman" w:cs="Times New Roman"/>
          <w:bCs/>
          <w:kern w:val="32"/>
          <w:sz w:val="28"/>
          <w:szCs w:val="28"/>
          <w:lang w:val="en-US"/>
        </w:rPr>
        <w:t>Microsoft</w:t>
      </w:r>
      <w:r w:rsidRPr="00793303">
        <w:rPr>
          <w:rFonts w:ascii="Times New Roman" w:eastAsia="Calibri" w:hAnsi="Times New Roman" w:cs="Times New Roman"/>
          <w:bCs/>
          <w:kern w:val="32"/>
          <w:sz w:val="28"/>
          <w:szCs w:val="28"/>
        </w:rPr>
        <w:t xml:space="preserve">  </w:t>
      </w:r>
      <w:r w:rsidRPr="003D714F">
        <w:rPr>
          <w:rFonts w:ascii="Times New Roman" w:eastAsia="Calibri" w:hAnsi="Times New Roman" w:cs="Times New Roman"/>
          <w:bCs/>
          <w:kern w:val="32"/>
          <w:sz w:val="28"/>
          <w:szCs w:val="28"/>
          <w:lang w:val="en-US"/>
        </w:rPr>
        <w:t>Office</w:t>
      </w:r>
      <w:r w:rsidRPr="00793303">
        <w:rPr>
          <w:rFonts w:ascii="Times New Roman" w:eastAsia="Calibri" w:hAnsi="Times New Roman" w:cs="Times New Roman"/>
          <w:bCs/>
          <w:kern w:val="32"/>
          <w:sz w:val="28"/>
          <w:szCs w:val="28"/>
        </w:rPr>
        <w:t>.</w:t>
      </w:r>
      <w:bookmarkEnd w:id="15"/>
      <w:bookmarkEnd w:id="16"/>
    </w:p>
    <w:p w:rsidR="00F537C9" w:rsidRPr="00793303" w:rsidRDefault="00F537C9" w:rsidP="00F537C9">
      <w:pPr>
        <w:keepNext/>
        <w:widowControl w:val="0"/>
        <w:autoSpaceDE w:val="0"/>
        <w:autoSpaceDN w:val="0"/>
        <w:adjustRightInd w:val="0"/>
        <w:spacing w:after="0" w:line="360" w:lineRule="auto"/>
        <w:jc w:val="both"/>
        <w:outlineLvl w:val="0"/>
        <w:rPr>
          <w:rFonts w:ascii="Times New Roman" w:eastAsia="Calibri" w:hAnsi="Times New Roman" w:cs="Times New Roman"/>
          <w:bCs/>
          <w:kern w:val="32"/>
          <w:sz w:val="28"/>
          <w:szCs w:val="28"/>
        </w:rPr>
      </w:pPr>
      <w:bookmarkStart w:id="17" w:name="_Toc531614952"/>
      <w:bookmarkStart w:id="18" w:name="_Toc531686469"/>
      <w:r w:rsidRPr="00793303">
        <w:rPr>
          <w:rFonts w:ascii="Times New Roman" w:eastAsia="Calibri" w:hAnsi="Times New Roman" w:cs="Times New Roman"/>
          <w:bCs/>
          <w:kern w:val="32"/>
          <w:sz w:val="28"/>
          <w:szCs w:val="28"/>
        </w:rPr>
        <w:t xml:space="preserve">2. </w:t>
      </w:r>
      <w:r w:rsidRPr="003D714F">
        <w:rPr>
          <w:rFonts w:ascii="Times New Roman" w:eastAsia="Calibri" w:hAnsi="Times New Roman" w:cs="Times New Roman"/>
          <w:bCs/>
          <w:kern w:val="32"/>
          <w:sz w:val="28"/>
          <w:szCs w:val="28"/>
        </w:rPr>
        <w:t>Антивирус</w:t>
      </w:r>
      <w:r w:rsidRPr="00793303">
        <w:rPr>
          <w:rFonts w:ascii="Times New Roman" w:eastAsia="Calibri" w:hAnsi="Times New Roman" w:cs="Times New Roman"/>
          <w:bCs/>
          <w:kern w:val="32"/>
          <w:sz w:val="28"/>
          <w:szCs w:val="28"/>
        </w:rPr>
        <w:t xml:space="preserve"> </w:t>
      </w:r>
      <w:r w:rsidRPr="003D714F">
        <w:rPr>
          <w:rFonts w:ascii="Times New Roman" w:eastAsia="Calibri" w:hAnsi="Times New Roman" w:cs="Times New Roman"/>
          <w:bCs/>
          <w:kern w:val="32"/>
          <w:sz w:val="28"/>
          <w:szCs w:val="28"/>
          <w:lang w:val="en-US"/>
        </w:rPr>
        <w:t>ESET</w:t>
      </w:r>
      <w:r w:rsidRPr="00793303">
        <w:rPr>
          <w:rFonts w:ascii="Times New Roman" w:eastAsia="Calibri" w:hAnsi="Times New Roman" w:cs="Times New Roman"/>
          <w:bCs/>
          <w:kern w:val="32"/>
          <w:sz w:val="28"/>
          <w:szCs w:val="28"/>
        </w:rPr>
        <w:t xml:space="preserve"> </w:t>
      </w:r>
      <w:r w:rsidRPr="003D714F">
        <w:rPr>
          <w:rFonts w:ascii="Times New Roman" w:eastAsia="Calibri" w:hAnsi="Times New Roman" w:cs="Times New Roman"/>
          <w:bCs/>
          <w:kern w:val="32"/>
          <w:sz w:val="28"/>
          <w:szCs w:val="28"/>
          <w:lang w:val="en-US"/>
        </w:rPr>
        <w:t>Endpoint</w:t>
      </w:r>
      <w:r w:rsidRPr="00793303">
        <w:rPr>
          <w:rFonts w:ascii="Times New Roman" w:eastAsia="Calibri" w:hAnsi="Times New Roman" w:cs="Times New Roman"/>
          <w:bCs/>
          <w:kern w:val="32"/>
          <w:sz w:val="28"/>
          <w:szCs w:val="28"/>
        </w:rPr>
        <w:t xml:space="preserve"> </w:t>
      </w:r>
      <w:r w:rsidRPr="003D714F">
        <w:rPr>
          <w:rFonts w:ascii="Times New Roman" w:eastAsia="Calibri" w:hAnsi="Times New Roman" w:cs="Times New Roman"/>
          <w:bCs/>
          <w:kern w:val="32"/>
          <w:sz w:val="28"/>
          <w:szCs w:val="28"/>
          <w:lang w:val="en-US"/>
        </w:rPr>
        <w:t>Security</w:t>
      </w:r>
      <w:bookmarkEnd w:id="17"/>
      <w:bookmarkEnd w:id="18"/>
    </w:p>
    <w:p w:rsidR="00F537C9" w:rsidRPr="003D714F" w:rsidRDefault="00F537C9" w:rsidP="00F537C9">
      <w:pPr>
        <w:keepNext/>
        <w:widowControl w:val="0"/>
        <w:autoSpaceDE w:val="0"/>
        <w:autoSpaceDN w:val="0"/>
        <w:adjustRightInd w:val="0"/>
        <w:spacing w:after="0" w:line="360" w:lineRule="auto"/>
        <w:jc w:val="both"/>
        <w:outlineLvl w:val="0"/>
        <w:rPr>
          <w:rFonts w:ascii="Times New Roman" w:eastAsia="Calibri" w:hAnsi="Times New Roman" w:cs="Times New Roman"/>
          <w:bCs/>
          <w:kern w:val="32"/>
          <w:sz w:val="28"/>
          <w:szCs w:val="28"/>
        </w:rPr>
      </w:pPr>
      <w:bookmarkStart w:id="19" w:name="_Toc531614953"/>
      <w:bookmarkStart w:id="20" w:name="_Toc531686470"/>
      <w:r w:rsidRPr="003D714F">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19"/>
      <w:bookmarkEnd w:id="20"/>
    </w:p>
    <w:p w:rsidR="00F537C9" w:rsidRPr="003D714F" w:rsidRDefault="00F537C9" w:rsidP="00F537C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rPr>
      </w:pPr>
      <w:r w:rsidRPr="003D714F">
        <w:rPr>
          <w:rFonts w:ascii="Times New Roman" w:eastAsia="Calibri" w:hAnsi="Times New Roman" w:cs="Times New Roman"/>
          <w:bCs/>
          <w:sz w:val="28"/>
          <w:szCs w:val="28"/>
        </w:rPr>
        <w:t>1. Информационно-правовая система «Гарант»</w:t>
      </w:r>
    </w:p>
    <w:p w:rsidR="00F537C9" w:rsidRPr="003D714F" w:rsidRDefault="00F537C9" w:rsidP="00F537C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rPr>
      </w:pPr>
      <w:r w:rsidRPr="003D714F">
        <w:rPr>
          <w:rFonts w:ascii="Times New Roman" w:eastAsia="Calibri" w:hAnsi="Times New Roman" w:cs="Times New Roman"/>
          <w:bCs/>
          <w:sz w:val="28"/>
          <w:szCs w:val="28"/>
        </w:rPr>
        <w:t>2. Информационно-правовая система «Консультант Плюс»</w:t>
      </w:r>
    </w:p>
    <w:p w:rsidR="00F537C9" w:rsidRPr="003D714F" w:rsidRDefault="00F537C9" w:rsidP="00F537C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rPr>
      </w:pPr>
      <w:r w:rsidRPr="003D714F">
        <w:rPr>
          <w:rFonts w:ascii="Times New Roman" w:eastAsia="Calibri" w:hAnsi="Times New Roman" w:cs="Times New Roman"/>
          <w:bCs/>
          <w:sz w:val="28"/>
          <w:szCs w:val="28"/>
        </w:rPr>
        <w:t xml:space="preserve">3. Электронная энциклопедия: </w:t>
      </w:r>
      <w:hyperlink r:id="rId10" w:history="1">
        <w:r w:rsidRPr="003D714F">
          <w:rPr>
            <w:rFonts w:ascii="Times New Roman" w:eastAsia="Calibri" w:hAnsi="Times New Roman" w:cs="Times New Roman"/>
            <w:bCs/>
            <w:color w:val="0000FF"/>
            <w:sz w:val="28"/>
            <w:szCs w:val="28"/>
            <w:u w:val="single"/>
            <w:lang w:val="en-US"/>
          </w:rPr>
          <w:t>http</w:t>
        </w:r>
        <w:r w:rsidRPr="003D714F">
          <w:rPr>
            <w:rFonts w:ascii="Times New Roman" w:eastAsia="Calibri" w:hAnsi="Times New Roman" w:cs="Times New Roman"/>
            <w:bCs/>
            <w:color w:val="0000FF"/>
            <w:sz w:val="28"/>
            <w:szCs w:val="28"/>
            <w:u w:val="single"/>
          </w:rPr>
          <w:t>://</w:t>
        </w:r>
        <w:r w:rsidRPr="003D714F">
          <w:rPr>
            <w:rFonts w:ascii="Times New Roman" w:eastAsia="Calibri" w:hAnsi="Times New Roman" w:cs="Times New Roman"/>
            <w:bCs/>
            <w:color w:val="0000FF"/>
            <w:sz w:val="28"/>
            <w:szCs w:val="28"/>
            <w:u w:val="single"/>
            <w:lang w:val="en-US"/>
          </w:rPr>
          <w:t>ru</w:t>
        </w:r>
        <w:r w:rsidRPr="003D714F">
          <w:rPr>
            <w:rFonts w:ascii="Times New Roman" w:eastAsia="Calibri" w:hAnsi="Times New Roman" w:cs="Times New Roman"/>
            <w:bCs/>
            <w:color w:val="0000FF"/>
            <w:sz w:val="28"/>
            <w:szCs w:val="28"/>
            <w:u w:val="single"/>
          </w:rPr>
          <w:t>.</w:t>
        </w:r>
        <w:r w:rsidRPr="003D714F">
          <w:rPr>
            <w:rFonts w:ascii="Times New Roman" w:eastAsia="Calibri" w:hAnsi="Times New Roman" w:cs="Times New Roman"/>
            <w:bCs/>
            <w:color w:val="0000FF"/>
            <w:sz w:val="28"/>
            <w:szCs w:val="28"/>
            <w:u w:val="single"/>
            <w:lang w:val="en-US"/>
          </w:rPr>
          <w:t>wikipedia</w:t>
        </w:r>
        <w:r w:rsidRPr="003D714F">
          <w:rPr>
            <w:rFonts w:ascii="Times New Roman" w:eastAsia="Calibri" w:hAnsi="Times New Roman" w:cs="Times New Roman"/>
            <w:bCs/>
            <w:color w:val="0000FF"/>
            <w:sz w:val="28"/>
            <w:szCs w:val="28"/>
            <w:u w:val="single"/>
          </w:rPr>
          <w:t>.</w:t>
        </w:r>
        <w:r w:rsidRPr="003D714F">
          <w:rPr>
            <w:rFonts w:ascii="Times New Roman" w:eastAsia="Calibri" w:hAnsi="Times New Roman" w:cs="Times New Roman"/>
            <w:bCs/>
            <w:color w:val="0000FF"/>
            <w:sz w:val="28"/>
            <w:szCs w:val="28"/>
            <w:u w:val="single"/>
            <w:lang w:val="en-US"/>
          </w:rPr>
          <w:t>org</w:t>
        </w:r>
        <w:r w:rsidRPr="003D714F">
          <w:rPr>
            <w:rFonts w:ascii="Times New Roman" w:eastAsia="Calibri" w:hAnsi="Times New Roman" w:cs="Times New Roman"/>
            <w:bCs/>
            <w:color w:val="0000FF"/>
            <w:sz w:val="28"/>
            <w:szCs w:val="28"/>
            <w:u w:val="single"/>
          </w:rPr>
          <w:t>/</w:t>
        </w:r>
        <w:r w:rsidRPr="003D714F">
          <w:rPr>
            <w:rFonts w:ascii="Times New Roman" w:eastAsia="Calibri" w:hAnsi="Times New Roman" w:cs="Times New Roman"/>
            <w:bCs/>
            <w:color w:val="0000FF"/>
            <w:sz w:val="28"/>
            <w:szCs w:val="28"/>
            <w:u w:val="single"/>
            <w:lang w:val="en-US"/>
          </w:rPr>
          <w:t>wiki</w:t>
        </w:r>
        <w:r w:rsidRPr="003D714F">
          <w:rPr>
            <w:rFonts w:ascii="Times New Roman" w:eastAsia="Calibri" w:hAnsi="Times New Roman" w:cs="Times New Roman"/>
            <w:bCs/>
            <w:color w:val="0000FF"/>
            <w:sz w:val="28"/>
            <w:szCs w:val="28"/>
            <w:u w:val="single"/>
          </w:rPr>
          <w:t>/</w:t>
        </w:r>
        <w:r w:rsidRPr="003D714F">
          <w:rPr>
            <w:rFonts w:ascii="Times New Roman" w:eastAsia="Calibri" w:hAnsi="Times New Roman" w:cs="Times New Roman"/>
            <w:bCs/>
            <w:color w:val="0000FF"/>
            <w:sz w:val="28"/>
            <w:szCs w:val="28"/>
            <w:u w:val="single"/>
            <w:lang w:val="en-US"/>
          </w:rPr>
          <w:t>Wiki</w:t>
        </w:r>
      </w:hyperlink>
    </w:p>
    <w:p w:rsidR="00F537C9" w:rsidRPr="003D714F" w:rsidRDefault="00F537C9" w:rsidP="00F537C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rPr>
      </w:pPr>
      <w:r w:rsidRPr="003D714F">
        <w:rPr>
          <w:rFonts w:ascii="Times New Roman" w:eastAsia="Calibri" w:hAnsi="Times New Roman" w:cs="Times New Roman"/>
          <w:bCs/>
          <w:sz w:val="28"/>
          <w:szCs w:val="28"/>
        </w:rPr>
        <w:t>4. Система комплексного раскрытия информации «СКРИН» -</w:t>
      </w:r>
      <w:r w:rsidRPr="003D714F">
        <w:rPr>
          <w:rFonts w:ascii="Times New Roman" w:eastAsia="Calibri" w:hAnsi="Times New Roman" w:cs="Times New Roman"/>
          <w:bCs/>
          <w:sz w:val="28"/>
          <w:szCs w:val="28"/>
          <w:lang w:val="en-US"/>
        </w:rPr>
        <w:t>http</w:t>
      </w:r>
      <w:r w:rsidRPr="003D714F">
        <w:rPr>
          <w:rFonts w:ascii="Times New Roman" w:eastAsia="Calibri" w:hAnsi="Times New Roman" w:cs="Times New Roman"/>
          <w:bCs/>
          <w:sz w:val="28"/>
          <w:szCs w:val="28"/>
        </w:rPr>
        <w:t>://</w:t>
      </w:r>
      <w:r w:rsidRPr="003D714F">
        <w:rPr>
          <w:rFonts w:ascii="Times New Roman" w:eastAsia="Calibri" w:hAnsi="Times New Roman" w:cs="Times New Roman"/>
          <w:bCs/>
          <w:sz w:val="28"/>
          <w:szCs w:val="28"/>
          <w:lang w:val="en-US"/>
        </w:rPr>
        <w:t>www</w:t>
      </w:r>
      <w:r w:rsidRPr="003D714F">
        <w:rPr>
          <w:rFonts w:ascii="Times New Roman" w:eastAsia="Calibri" w:hAnsi="Times New Roman" w:cs="Times New Roman"/>
          <w:bCs/>
          <w:sz w:val="28"/>
          <w:szCs w:val="28"/>
        </w:rPr>
        <w:t>.</w:t>
      </w:r>
      <w:r w:rsidRPr="003D714F">
        <w:rPr>
          <w:rFonts w:ascii="Times New Roman" w:eastAsia="Calibri" w:hAnsi="Times New Roman" w:cs="Times New Roman"/>
          <w:bCs/>
          <w:sz w:val="28"/>
          <w:szCs w:val="28"/>
          <w:lang w:val="en-US"/>
        </w:rPr>
        <w:t>skrin</w:t>
      </w:r>
      <w:r w:rsidRPr="003D714F">
        <w:rPr>
          <w:rFonts w:ascii="Times New Roman" w:eastAsia="Calibri" w:hAnsi="Times New Roman" w:cs="Times New Roman"/>
          <w:bCs/>
          <w:sz w:val="28"/>
          <w:szCs w:val="28"/>
        </w:rPr>
        <w:t>.</w:t>
      </w:r>
      <w:r w:rsidRPr="003D714F">
        <w:rPr>
          <w:rFonts w:ascii="Times New Roman" w:eastAsia="Calibri" w:hAnsi="Times New Roman" w:cs="Times New Roman"/>
          <w:bCs/>
          <w:sz w:val="28"/>
          <w:szCs w:val="28"/>
          <w:lang w:val="en-US"/>
        </w:rPr>
        <w:t>ru</w:t>
      </w:r>
      <w:r w:rsidRPr="003D714F">
        <w:rPr>
          <w:rFonts w:ascii="Times New Roman" w:eastAsia="Calibri" w:hAnsi="Times New Roman" w:cs="Times New Roman"/>
          <w:bCs/>
          <w:sz w:val="28"/>
          <w:szCs w:val="28"/>
        </w:rPr>
        <w:t>/</w:t>
      </w:r>
    </w:p>
    <w:p w:rsidR="00F537C9" w:rsidRPr="003D714F" w:rsidRDefault="00F537C9" w:rsidP="00F537C9">
      <w:pPr>
        <w:widowControl w:val="0"/>
        <w:shd w:val="clear" w:color="auto" w:fill="FFFFFF"/>
        <w:tabs>
          <w:tab w:val="left" w:pos="442"/>
        </w:tabs>
        <w:autoSpaceDE w:val="0"/>
        <w:autoSpaceDN w:val="0"/>
        <w:adjustRightInd w:val="0"/>
        <w:spacing w:after="0" w:line="360" w:lineRule="auto"/>
        <w:jc w:val="both"/>
        <w:rPr>
          <w:rFonts w:ascii="Times New Roman" w:hAnsi="Times New Roman" w:cs="Times New Roman"/>
          <w:bCs/>
          <w:sz w:val="28"/>
          <w:szCs w:val="28"/>
        </w:rPr>
      </w:pPr>
      <w:r w:rsidRPr="003D714F">
        <w:rPr>
          <w:rFonts w:ascii="Times New Roman" w:eastAsia="Calibri" w:hAnsi="Times New Roman" w:cs="Times New Roman"/>
          <w:b/>
          <w:bCs/>
          <w:sz w:val="28"/>
          <w:szCs w:val="28"/>
        </w:rPr>
        <w:t>11.3. Сертифицированные программные и аппаратные средства защиты информации</w:t>
      </w:r>
      <w:r w:rsidRPr="003D714F">
        <w:rPr>
          <w:rFonts w:ascii="Times New Roman" w:hAnsi="Times New Roman" w:cs="Times New Roman"/>
          <w:b/>
          <w:bCs/>
          <w:sz w:val="28"/>
          <w:szCs w:val="28"/>
        </w:rPr>
        <w:t xml:space="preserve"> - </w:t>
      </w:r>
      <w:r w:rsidRPr="003D714F">
        <w:rPr>
          <w:rFonts w:ascii="Times New Roman" w:hAnsi="Times New Roman" w:cs="Times New Roman"/>
          <w:bCs/>
          <w:sz w:val="28"/>
          <w:szCs w:val="28"/>
        </w:rPr>
        <w:t>указанные средства не используются</w:t>
      </w:r>
    </w:p>
    <w:p w:rsidR="00250789" w:rsidRPr="00A56AD3" w:rsidRDefault="00250789" w:rsidP="00A56AD3">
      <w:pPr>
        <w:widowControl w:val="0"/>
        <w:spacing w:after="0" w:line="360" w:lineRule="auto"/>
        <w:ind w:firstLine="709"/>
        <w:jc w:val="both"/>
        <w:rPr>
          <w:rFonts w:ascii="Times New Roman" w:hAnsi="Times New Roman" w:cs="Times New Roman"/>
          <w:sz w:val="28"/>
          <w:szCs w:val="28"/>
        </w:rPr>
      </w:pPr>
    </w:p>
    <w:p w:rsidR="00A51C09" w:rsidRDefault="00A51C09" w:rsidP="000304F0">
      <w:pPr>
        <w:pStyle w:val="1"/>
        <w:widowControl w:val="0"/>
        <w:spacing w:before="0" w:line="360" w:lineRule="auto"/>
        <w:jc w:val="both"/>
        <w:rPr>
          <w:rFonts w:ascii="Times New Roman" w:hAnsi="Times New Roman" w:cs="Times New Roman"/>
        </w:rPr>
      </w:pPr>
      <w:r>
        <w:rPr>
          <w:rFonts w:ascii="Times New Roman" w:hAnsi="Times New Roman" w:cs="Times New Roman"/>
        </w:rPr>
        <w:t>1</w:t>
      </w:r>
      <w:r w:rsidR="006F777F">
        <w:rPr>
          <w:rFonts w:ascii="Times New Roman" w:hAnsi="Times New Roman" w:cs="Times New Roman"/>
        </w:rPr>
        <w:t>2</w:t>
      </w:r>
      <w:r>
        <w:rPr>
          <w:rFonts w:ascii="Times New Roman" w:hAnsi="Times New Roman" w:cs="Times New Roman"/>
        </w:rPr>
        <w:t xml:space="preserve">. </w:t>
      </w:r>
      <w:bookmarkStart w:id="21" w:name="_Toc531014302"/>
      <w:r>
        <w:rPr>
          <w:rFonts w:ascii="Times New Roman" w:hAnsi="Times New Roman" w:cs="Times New Roman"/>
        </w:rPr>
        <w:t>Описание материально-технической базы, необходимой для осуществления образовательного процесса по дисциплине</w:t>
      </w:r>
      <w:bookmarkEnd w:id="21"/>
    </w:p>
    <w:p w:rsidR="009C6A6C" w:rsidRPr="009C6A6C" w:rsidRDefault="009C6A6C" w:rsidP="009C6A6C">
      <w:pPr>
        <w:widowControl w:val="0"/>
        <w:spacing w:after="0" w:line="360" w:lineRule="auto"/>
        <w:ind w:firstLine="709"/>
        <w:jc w:val="both"/>
        <w:rPr>
          <w:rFonts w:ascii="Times New Roman" w:hAnsi="Times New Roman" w:cs="Times New Roman"/>
          <w:sz w:val="28"/>
          <w:szCs w:val="28"/>
        </w:rPr>
      </w:pPr>
      <w:r w:rsidRPr="009C6A6C">
        <w:rPr>
          <w:rFonts w:ascii="Times New Roman" w:hAnsi="Times New Roman" w:cs="Times New Roman"/>
          <w:sz w:val="28"/>
          <w:szCs w:val="28"/>
        </w:rPr>
        <w:t>Для осуществления образовательного процесса по дисциплине «</w:t>
      </w:r>
      <w:r w:rsidR="006C7907">
        <w:rPr>
          <w:rFonts w:ascii="Times New Roman" w:hAnsi="Times New Roman" w:cs="Times New Roman"/>
          <w:sz w:val="28"/>
          <w:szCs w:val="28"/>
        </w:rPr>
        <w:t>Этика деловых отношений</w:t>
      </w:r>
      <w:r w:rsidRPr="009C6A6C">
        <w:rPr>
          <w:rFonts w:ascii="Times New Roman" w:hAnsi="Times New Roman" w:cs="Times New Roman"/>
          <w:sz w:val="28"/>
          <w:szCs w:val="28"/>
        </w:rPr>
        <w:t>» необходимо использовать аудитории</w:t>
      </w:r>
      <w:r w:rsidR="00305E46">
        <w:rPr>
          <w:rFonts w:ascii="Times New Roman" w:hAnsi="Times New Roman" w:cs="Times New Roman"/>
          <w:sz w:val="28"/>
          <w:szCs w:val="28"/>
        </w:rPr>
        <w:t>,</w:t>
      </w:r>
      <w:r w:rsidRPr="009C6A6C">
        <w:rPr>
          <w:rFonts w:ascii="Times New Roman" w:hAnsi="Times New Roman" w:cs="Times New Roman"/>
          <w:sz w:val="28"/>
          <w:szCs w:val="28"/>
        </w:rPr>
        <w:t xml:space="preserve"> оснащенные компьютером и видеопроцессором для демонстрации презентаций, компьютерный класс с доступом в Интернет.</w:t>
      </w:r>
    </w:p>
    <w:p w:rsidR="009C6A6C" w:rsidRPr="009C6A6C" w:rsidRDefault="009C6A6C" w:rsidP="009C6A6C">
      <w:pPr>
        <w:widowControl w:val="0"/>
        <w:spacing w:after="0" w:line="360" w:lineRule="auto"/>
        <w:ind w:firstLine="709"/>
        <w:jc w:val="both"/>
        <w:rPr>
          <w:rFonts w:ascii="Times New Roman" w:hAnsi="Times New Roman" w:cs="Times New Roman"/>
          <w:sz w:val="28"/>
          <w:szCs w:val="28"/>
        </w:rPr>
      </w:pPr>
    </w:p>
    <w:sectPr w:rsidR="009C6A6C" w:rsidRPr="009C6A6C" w:rsidSect="00F769E5">
      <w:footerReference w:type="default" r:id="rId11"/>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F67" w:rsidRDefault="00301F67">
      <w:pPr>
        <w:spacing w:after="0" w:line="240" w:lineRule="auto"/>
      </w:pPr>
      <w:r>
        <w:separator/>
      </w:r>
    </w:p>
  </w:endnote>
  <w:endnote w:type="continuationSeparator" w:id="0">
    <w:p w:rsidR="00301F67" w:rsidRDefault="0030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7E9" w:rsidRDefault="00F567E9">
    <w:pPr>
      <w:pStyle w:val="af0"/>
      <w:jc w:val="cente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6E23CE">
      <w:rPr>
        <w:rFonts w:ascii="Times New Roman" w:hAnsi="Times New Roman" w:cs="Times New Roman"/>
        <w:noProof/>
        <w:sz w:val="28"/>
        <w:szCs w:val="28"/>
      </w:rPr>
      <w:t>21</w:t>
    </w:r>
    <w:r>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F67" w:rsidRDefault="00301F67">
      <w:pPr>
        <w:spacing w:after="0" w:line="240" w:lineRule="auto"/>
      </w:pPr>
      <w:r>
        <w:separator/>
      </w:r>
    </w:p>
  </w:footnote>
  <w:footnote w:type="continuationSeparator" w:id="0">
    <w:p w:rsidR="00301F67" w:rsidRDefault="00301F67">
      <w:pPr>
        <w:spacing w:after="0" w:line="240" w:lineRule="auto"/>
      </w:pPr>
      <w:r>
        <w:continuationSeparator/>
      </w:r>
    </w:p>
  </w:footnote>
  <w:footnote w:id="1">
    <w:p w:rsidR="00F567E9" w:rsidRPr="00750BF5" w:rsidRDefault="00F567E9" w:rsidP="000516D4">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F567E9" w:rsidRPr="00750BF5" w:rsidRDefault="00F567E9" w:rsidP="000516D4">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BC9"/>
    <w:multiLevelType w:val="singleLevel"/>
    <w:tmpl w:val="C15C9C32"/>
    <w:lvl w:ilvl="0">
      <w:start w:val="1"/>
      <w:numFmt w:val="decimal"/>
      <w:lvlText w:val="%1)"/>
      <w:lvlJc w:val="left"/>
      <w:pPr>
        <w:tabs>
          <w:tab w:val="num" w:pos="360"/>
        </w:tabs>
        <w:ind w:left="357" w:hanging="357"/>
      </w:pPr>
      <w:rPr>
        <w:rFonts w:cs="Times New Roman"/>
      </w:rPr>
    </w:lvl>
  </w:abstractNum>
  <w:abstractNum w:abstractNumId="1" w15:restartNumberingAfterBreak="0">
    <w:nsid w:val="01E97850"/>
    <w:multiLevelType w:val="hybridMultilevel"/>
    <w:tmpl w:val="CF6877FE"/>
    <w:lvl w:ilvl="0" w:tplc="0419000F">
      <w:start w:val="1"/>
      <w:numFmt w:val="decimal"/>
      <w:lvlText w:val="%1."/>
      <w:lvlJc w:val="left"/>
      <w:pPr>
        <w:ind w:left="1778" w:hanging="360"/>
      </w:pPr>
      <w:rPr>
        <w:rFonts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 w15:restartNumberingAfterBreak="0">
    <w:nsid w:val="06860379"/>
    <w:multiLevelType w:val="multilevel"/>
    <w:tmpl w:val="CD107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4D552C"/>
    <w:multiLevelType w:val="hybridMultilevel"/>
    <w:tmpl w:val="959265C0"/>
    <w:lvl w:ilvl="0" w:tplc="BC9A0A6E">
      <w:start w:val="1"/>
      <w:numFmt w:val="decimal"/>
      <w:lvlText w:val="%1."/>
      <w:lvlJc w:val="left"/>
      <w:pPr>
        <w:tabs>
          <w:tab w:val="num" w:pos="1004"/>
        </w:tabs>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4" w15:restartNumberingAfterBreak="0">
    <w:nsid w:val="13FD72CC"/>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14147DCD"/>
    <w:multiLevelType w:val="singleLevel"/>
    <w:tmpl w:val="C15C9C32"/>
    <w:lvl w:ilvl="0">
      <w:start w:val="1"/>
      <w:numFmt w:val="decimal"/>
      <w:lvlText w:val="%1)"/>
      <w:lvlJc w:val="left"/>
      <w:pPr>
        <w:tabs>
          <w:tab w:val="num" w:pos="360"/>
        </w:tabs>
        <w:ind w:left="357" w:hanging="357"/>
      </w:pPr>
      <w:rPr>
        <w:rFonts w:cs="Times New Roman"/>
      </w:rPr>
    </w:lvl>
  </w:abstractNum>
  <w:abstractNum w:abstractNumId="6" w15:restartNumberingAfterBreak="0">
    <w:nsid w:val="14552349"/>
    <w:multiLevelType w:val="hybridMultilevel"/>
    <w:tmpl w:val="E1F8A1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D9F092C"/>
    <w:multiLevelType w:val="hybridMultilevel"/>
    <w:tmpl w:val="30B04FC4"/>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9" w15:restartNumberingAfterBreak="0">
    <w:nsid w:val="20296A00"/>
    <w:multiLevelType w:val="hybridMultilevel"/>
    <w:tmpl w:val="92381ADE"/>
    <w:lvl w:ilvl="0" w:tplc="0419000F">
      <w:start w:val="1"/>
      <w:numFmt w:val="decimal"/>
      <w:lvlText w:val="%1."/>
      <w:lvlJc w:val="left"/>
      <w:pPr>
        <w:ind w:left="1561" w:hanging="360"/>
      </w:pPr>
    </w:lvl>
    <w:lvl w:ilvl="1" w:tplc="04190019" w:tentative="1">
      <w:start w:val="1"/>
      <w:numFmt w:val="lowerLetter"/>
      <w:lvlText w:val="%2."/>
      <w:lvlJc w:val="left"/>
      <w:pPr>
        <w:ind w:left="2281" w:hanging="360"/>
      </w:pPr>
    </w:lvl>
    <w:lvl w:ilvl="2" w:tplc="0419001B" w:tentative="1">
      <w:start w:val="1"/>
      <w:numFmt w:val="lowerRoman"/>
      <w:lvlText w:val="%3."/>
      <w:lvlJc w:val="right"/>
      <w:pPr>
        <w:ind w:left="3001" w:hanging="180"/>
      </w:pPr>
    </w:lvl>
    <w:lvl w:ilvl="3" w:tplc="0419000F" w:tentative="1">
      <w:start w:val="1"/>
      <w:numFmt w:val="decimal"/>
      <w:lvlText w:val="%4."/>
      <w:lvlJc w:val="left"/>
      <w:pPr>
        <w:ind w:left="3721" w:hanging="360"/>
      </w:pPr>
    </w:lvl>
    <w:lvl w:ilvl="4" w:tplc="04190019" w:tentative="1">
      <w:start w:val="1"/>
      <w:numFmt w:val="lowerLetter"/>
      <w:lvlText w:val="%5."/>
      <w:lvlJc w:val="left"/>
      <w:pPr>
        <w:ind w:left="4441" w:hanging="360"/>
      </w:pPr>
    </w:lvl>
    <w:lvl w:ilvl="5" w:tplc="0419001B" w:tentative="1">
      <w:start w:val="1"/>
      <w:numFmt w:val="lowerRoman"/>
      <w:lvlText w:val="%6."/>
      <w:lvlJc w:val="right"/>
      <w:pPr>
        <w:ind w:left="5161" w:hanging="180"/>
      </w:pPr>
    </w:lvl>
    <w:lvl w:ilvl="6" w:tplc="0419000F" w:tentative="1">
      <w:start w:val="1"/>
      <w:numFmt w:val="decimal"/>
      <w:lvlText w:val="%7."/>
      <w:lvlJc w:val="left"/>
      <w:pPr>
        <w:ind w:left="5881" w:hanging="360"/>
      </w:pPr>
    </w:lvl>
    <w:lvl w:ilvl="7" w:tplc="04190019" w:tentative="1">
      <w:start w:val="1"/>
      <w:numFmt w:val="lowerLetter"/>
      <w:lvlText w:val="%8."/>
      <w:lvlJc w:val="left"/>
      <w:pPr>
        <w:ind w:left="6601" w:hanging="360"/>
      </w:pPr>
    </w:lvl>
    <w:lvl w:ilvl="8" w:tplc="0419001B" w:tentative="1">
      <w:start w:val="1"/>
      <w:numFmt w:val="lowerRoman"/>
      <w:lvlText w:val="%9."/>
      <w:lvlJc w:val="right"/>
      <w:pPr>
        <w:ind w:left="7321" w:hanging="180"/>
      </w:pPr>
    </w:lvl>
  </w:abstractNum>
  <w:abstractNum w:abstractNumId="10" w15:restartNumberingAfterBreak="0">
    <w:nsid w:val="22A8471F"/>
    <w:multiLevelType w:val="singleLevel"/>
    <w:tmpl w:val="C15C9C32"/>
    <w:lvl w:ilvl="0">
      <w:start w:val="1"/>
      <w:numFmt w:val="decimal"/>
      <w:lvlText w:val="%1)"/>
      <w:lvlJc w:val="left"/>
      <w:pPr>
        <w:tabs>
          <w:tab w:val="num" w:pos="360"/>
        </w:tabs>
        <w:ind w:left="357" w:hanging="357"/>
      </w:pPr>
      <w:rPr>
        <w:rFonts w:cs="Times New Roman"/>
      </w:rPr>
    </w:lvl>
  </w:abstractNum>
  <w:abstractNum w:abstractNumId="11" w15:restartNumberingAfterBreak="0">
    <w:nsid w:val="237E4A9C"/>
    <w:multiLevelType w:val="singleLevel"/>
    <w:tmpl w:val="A5123100"/>
    <w:lvl w:ilvl="0">
      <w:start w:val="1"/>
      <w:numFmt w:val="decimal"/>
      <w:lvlText w:val="%1)"/>
      <w:lvlJc w:val="left"/>
      <w:pPr>
        <w:tabs>
          <w:tab w:val="num" w:pos="360"/>
        </w:tabs>
        <w:ind w:left="357" w:hanging="357"/>
      </w:pPr>
      <w:rPr>
        <w:rFonts w:cs="Times New Roman"/>
      </w:rPr>
    </w:lvl>
  </w:abstractNum>
  <w:abstractNum w:abstractNumId="12" w15:restartNumberingAfterBreak="0">
    <w:nsid w:val="272A4289"/>
    <w:multiLevelType w:val="singleLevel"/>
    <w:tmpl w:val="C15C9C32"/>
    <w:lvl w:ilvl="0">
      <w:start w:val="1"/>
      <w:numFmt w:val="decimal"/>
      <w:lvlText w:val="%1)"/>
      <w:lvlJc w:val="left"/>
      <w:pPr>
        <w:tabs>
          <w:tab w:val="num" w:pos="360"/>
        </w:tabs>
        <w:ind w:left="357" w:hanging="357"/>
      </w:pPr>
      <w:rPr>
        <w:rFonts w:cs="Times New Roman"/>
      </w:rPr>
    </w:lvl>
  </w:abstractNum>
  <w:abstractNum w:abstractNumId="13" w15:restartNumberingAfterBreak="0">
    <w:nsid w:val="2739793B"/>
    <w:multiLevelType w:val="singleLevel"/>
    <w:tmpl w:val="0419000F"/>
    <w:lvl w:ilvl="0">
      <w:start w:val="1"/>
      <w:numFmt w:val="decimal"/>
      <w:lvlText w:val="%1."/>
      <w:lvlJc w:val="left"/>
      <w:pPr>
        <w:tabs>
          <w:tab w:val="num" w:pos="360"/>
        </w:tabs>
        <w:ind w:left="360" w:hanging="360"/>
      </w:pPr>
      <w:rPr>
        <w:rFonts w:hint="default"/>
      </w:rPr>
    </w:lvl>
  </w:abstractNum>
  <w:abstractNum w:abstractNumId="14" w15:restartNumberingAfterBreak="0">
    <w:nsid w:val="2F6313B6"/>
    <w:multiLevelType w:val="hybridMultilevel"/>
    <w:tmpl w:val="9D0690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0BE1F70"/>
    <w:multiLevelType w:val="hybridMultilevel"/>
    <w:tmpl w:val="68446B18"/>
    <w:lvl w:ilvl="0" w:tplc="BC9A0A6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4B83E1A"/>
    <w:multiLevelType w:val="hybridMultilevel"/>
    <w:tmpl w:val="3E48A120"/>
    <w:lvl w:ilvl="0" w:tplc="1916D9D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15:restartNumberingAfterBreak="0">
    <w:nsid w:val="361449FA"/>
    <w:multiLevelType w:val="hybridMultilevel"/>
    <w:tmpl w:val="9CB43CA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361B609E"/>
    <w:multiLevelType w:val="hybridMultilevel"/>
    <w:tmpl w:val="14429D42"/>
    <w:lvl w:ilvl="0" w:tplc="045A4EDE">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9" w15:restartNumberingAfterBreak="0">
    <w:nsid w:val="3C0D120B"/>
    <w:multiLevelType w:val="hybridMultilevel"/>
    <w:tmpl w:val="BC9AF8B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15:restartNumberingAfterBreak="0">
    <w:nsid w:val="3D215B0D"/>
    <w:multiLevelType w:val="hybridMultilevel"/>
    <w:tmpl w:val="7BBA203A"/>
    <w:lvl w:ilvl="0" w:tplc="55527B6C">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BC23B5"/>
    <w:multiLevelType w:val="hybridMultilevel"/>
    <w:tmpl w:val="E1DEA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EA323EB"/>
    <w:multiLevelType w:val="hybridMultilevel"/>
    <w:tmpl w:val="37AAF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1367E4"/>
    <w:multiLevelType w:val="hybridMultilevel"/>
    <w:tmpl w:val="D84C85F4"/>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3727634"/>
    <w:multiLevelType w:val="hybridMultilevel"/>
    <w:tmpl w:val="DAE2C3E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56554C25"/>
    <w:multiLevelType w:val="hybridMultilevel"/>
    <w:tmpl w:val="E2E0575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6" w15:restartNumberingAfterBreak="0">
    <w:nsid w:val="579B20FD"/>
    <w:multiLevelType w:val="hybridMultilevel"/>
    <w:tmpl w:val="A6D02A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7D96B0E"/>
    <w:multiLevelType w:val="hybridMultilevel"/>
    <w:tmpl w:val="E29ABDB2"/>
    <w:lvl w:ilvl="0" w:tplc="E8AA633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15:restartNumberingAfterBreak="0">
    <w:nsid w:val="58527B60"/>
    <w:multiLevelType w:val="hybridMultilevel"/>
    <w:tmpl w:val="BC9AF8B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5ADA2A7B"/>
    <w:multiLevelType w:val="hybridMultilevel"/>
    <w:tmpl w:val="DF205748"/>
    <w:lvl w:ilvl="0" w:tplc="04190017">
      <w:start w:val="1"/>
      <w:numFmt w:val="lowerLetter"/>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5D955C63"/>
    <w:multiLevelType w:val="singleLevel"/>
    <w:tmpl w:val="C15C9C32"/>
    <w:lvl w:ilvl="0">
      <w:start w:val="1"/>
      <w:numFmt w:val="decimal"/>
      <w:lvlText w:val="%1)"/>
      <w:lvlJc w:val="left"/>
      <w:pPr>
        <w:tabs>
          <w:tab w:val="num" w:pos="360"/>
        </w:tabs>
        <w:ind w:left="357" w:hanging="357"/>
      </w:pPr>
      <w:rPr>
        <w:rFonts w:cs="Times New Roman"/>
      </w:rPr>
    </w:lvl>
  </w:abstractNum>
  <w:abstractNum w:abstractNumId="32" w15:restartNumberingAfterBreak="0">
    <w:nsid w:val="5F616796"/>
    <w:multiLevelType w:val="hybridMultilevel"/>
    <w:tmpl w:val="767CE6D0"/>
    <w:lvl w:ilvl="0" w:tplc="BFA49036">
      <w:start w:val="1"/>
      <w:numFmt w:val="decimal"/>
      <w:lvlText w:val="%1."/>
      <w:lvlJc w:val="left"/>
      <w:pPr>
        <w:tabs>
          <w:tab w:val="num" w:pos="1040"/>
        </w:tabs>
        <w:ind w:left="1040" w:hanging="360"/>
      </w:pPr>
      <w:rPr>
        <w:rFonts w:hint="default"/>
        <w:cap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0211ED5"/>
    <w:multiLevelType w:val="hybridMultilevel"/>
    <w:tmpl w:val="27F2F73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34" w15:restartNumberingAfterBreak="0">
    <w:nsid w:val="608F2544"/>
    <w:multiLevelType w:val="hybridMultilevel"/>
    <w:tmpl w:val="EE20EC68"/>
    <w:lvl w:ilvl="0" w:tplc="FC6A08E8">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35" w15:restartNumberingAfterBreak="0">
    <w:nsid w:val="6544338B"/>
    <w:multiLevelType w:val="singleLevel"/>
    <w:tmpl w:val="C15C9C32"/>
    <w:lvl w:ilvl="0">
      <w:start w:val="1"/>
      <w:numFmt w:val="decimal"/>
      <w:lvlText w:val="%1)"/>
      <w:lvlJc w:val="left"/>
      <w:pPr>
        <w:tabs>
          <w:tab w:val="num" w:pos="360"/>
        </w:tabs>
        <w:ind w:left="357" w:hanging="357"/>
      </w:pPr>
      <w:rPr>
        <w:rFonts w:cs="Times New Roman"/>
      </w:rPr>
    </w:lvl>
  </w:abstractNum>
  <w:abstractNum w:abstractNumId="36" w15:restartNumberingAfterBreak="0">
    <w:nsid w:val="65677E48"/>
    <w:multiLevelType w:val="hybridMultilevel"/>
    <w:tmpl w:val="BABA0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BC65E3F"/>
    <w:multiLevelType w:val="singleLevel"/>
    <w:tmpl w:val="A5123100"/>
    <w:lvl w:ilvl="0">
      <w:start w:val="1"/>
      <w:numFmt w:val="decimal"/>
      <w:lvlText w:val="%1)"/>
      <w:lvlJc w:val="left"/>
      <w:pPr>
        <w:tabs>
          <w:tab w:val="num" w:pos="360"/>
        </w:tabs>
        <w:ind w:left="357" w:hanging="357"/>
      </w:pPr>
      <w:rPr>
        <w:rFonts w:cs="Times New Roman"/>
      </w:rPr>
    </w:lvl>
  </w:abstractNum>
  <w:abstractNum w:abstractNumId="38" w15:restartNumberingAfterBreak="0">
    <w:nsid w:val="6E464F5F"/>
    <w:multiLevelType w:val="hybridMultilevel"/>
    <w:tmpl w:val="6D8055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4D30C6A"/>
    <w:multiLevelType w:val="singleLevel"/>
    <w:tmpl w:val="A5123100"/>
    <w:lvl w:ilvl="0">
      <w:start w:val="1"/>
      <w:numFmt w:val="decimal"/>
      <w:lvlText w:val="%1)"/>
      <w:lvlJc w:val="left"/>
      <w:pPr>
        <w:tabs>
          <w:tab w:val="num" w:pos="360"/>
        </w:tabs>
        <w:ind w:left="357" w:hanging="357"/>
      </w:pPr>
      <w:rPr>
        <w:rFonts w:cs="Times New Roman"/>
      </w:rPr>
    </w:lvl>
  </w:abstractNum>
  <w:abstractNum w:abstractNumId="40" w15:restartNumberingAfterBreak="0">
    <w:nsid w:val="75033774"/>
    <w:multiLevelType w:val="hybridMultilevel"/>
    <w:tmpl w:val="1ADE2716"/>
    <w:lvl w:ilvl="0" w:tplc="04190017">
      <w:start w:val="1"/>
      <w:numFmt w:val="lowerLetter"/>
      <w:lvlText w:val="%1)"/>
      <w:lvlJc w:val="left"/>
      <w:pPr>
        <w:ind w:left="862" w:hanging="360"/>
      </w:pPr>
      <w:rPr>
        <w:rFonts w:cs="Times New Roman"/>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start w:val="1"/>
      <w:numFmt w:val="decimal"/>
      <w:lvlText w:val="%4."/>
      <w:lvlJc w:val="left"/>
      <w:pPr>
        <w:ind w:left="3022" w:hanging="360"/>
      </w:pPr>
      <w:rPr>
        <w:rFonts w:cs="Times New Roman"/>
      </w:rPr>
    </w:lvl>
    <w:lvl w:ilvl="4" w:tplc="04190019">
      <w:start w:val="1"/>
      <w:numFmt w:val="lowerLetter"/>
      <w:lvlText w:val="%5."/>
      <w:lvlJc w:val="left"/>
      <w:pPr>
        <w:ind w:left="3742" w:hanging="360"/>
      </w:pPr>
      <w:rPr>
        <w:rFonts w:cs="Times New Roman"/>
      </w:rPr>
    </w:lvl>
    <w:lvl w:ilvl="5" w:tplc="0419001B">
      <w:start w:val="1"/>
      <w:numFmt w:val="lowerRoman"/>
      <w:lvlText w:val="%6."/>
      <w:lvlJc w:val="right"/>
      <w:pPr>
        <w:ind w:left="4462" w:hanging="180"/>
      </w:pPr>
      <w:rPr>
        <w:rFonts w:cs="Times New Roman"/>
      </w:rPr>
    </w:lvl>
    <w:lvl w:ilvl="6" w:tplc="0419000F">
      <w:start w:val="1"/>
      <w:numFmt w:val="decimal"/>
      <w:lvlText w:val="%7."/>
      <w:lvlJc w:val="left"/>
      <w:pPr>
        <w:ind w:left="5182" w:hanging="360"/>
      </w:pPr>
      <w:rPr>
        <w:rFonts w:cs="Times New Roman"/>
      </w:rPr>
    </w:lvl>
    <w:lvl w:ilvl="7" w:tplc="04190019">
      <w:start w:val="1"/>
      <w:numFmt w:val="lowerLetter"/>
      <w:lvlText w:val="%8."/>
      <w:lvlJc w:val="left"/>
      <w:pPr>
        <w:ind w:left="5902" w:hanging="360"/>
      </w:pPr>
      <w:rPr>
        <w:rFonts w:cs="Times New Roman"/>
      </w:rPr>
    </w:lvl>
    <w:lvl w:ilvl="8" w:tplc="0419001B">
      <w:start w:val="1"/>
      <w:numFmt w:val="lowerRoman"/>
      <w:lvlText w:val="%9."/>
      <w:lvlJc w:val="right"/>
      <w:pPr>
        <w:ind w:left="6622" w:hanging="180"/>
      </w:pPr>
      <w:rPr>
        <w:rFonts w:cs="Times New Roman"/>
      </w:rPr>
    </w:lvl>
  </w:abstractNum>
  <w:abstractNum w:abstractNumId="41" w15:restartNumberingAfterBreak="0">
    <w:nsid w:val="753C5A80"/>
    <w:multiLevelType w:val="hybridMultilevel"/>
    <w:tmpl w:val="6FDA86A8"/>
    <w:lvl w:ilvl="0" w:tplc="04190017">
      <w:start w:val="1"/>
      <w:numFmt w:val="lowerLetter"/>
      <w:lvlText w:val="%1)"/>
      <w:lvlJc w:val="left"/>
      <w:pPr>
        <w:tabs>
          <w:tab w:val="num" w:pos="644"/>
        </w:tabs>
        <w:ind w:left="641" w:hanging="357"/>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42" w15:restartNumberingAfterBreak="0">
    <w:nsid w:val="7B134F69"/>
    <w:multiLevelType w:val="hybridMultilevel"/>
    <w:tmpl w:val="65585966"/>
    <w:lvl w:ilvl="0" w:tplc="15EC5FA8">
      <w:start w:val="1"/>
      <w:numFmt w:val="decimal"/>
      <w:lvlText w:val="%1."/>
      <w:lvlJc w:val="left"/>
      <w:pPr>
        <w:ind w:left="133" w:hanging="425"/>
        <w:jc w:val="left"/>
      </w:pPr>
      <w:rPr>
        <w:rFonts w:ascii="Times New Roman" w:eastAsia="Times New Roman" w:hAnsi="Times New Roman" w:cs="Times New Roman" w:hint="default"/>
        <w:spacing w:val="-2"/>
        <w:w w:val="100"/>
        <w:sz w:val="24"/>
        <w:szCs w:val="24"/>
        <w:lang w:val="ru-RU" w:eastAsia="ru-RU" w:bidi="ru-RU"/>
      </w:rPr>
    </w:lvl>
    <w:lvl w:ilvl="1" w:tplc="0A442EC0">
      <w:numFmt w:val="bullet"/>
      <w:lvlText w:val="•"/>
      <w:lvlJc w:val="left"/>
      <w:pPr>
        <w:ind w:left="1172" w:hanging="425"/>
      </w:pPr>
      <w:rPr>
        <w:rFonts w:hint="default"/>
        <w:lang w:val="ru-RU" w:eastAsia="ru-RU" w:bidi="ru-RU"/>
      </w:rPr>
    </w:lvl>
    <w:lvl w:ilvl="2" w:tplc="00F04444">
      <w:numFmt w:val="bullet"/>
      <w:lvlText w:val="•"/>
      <w:lvlJc w:val="left"/>
      <w:pPr>
        <w:ind w:left="2205" w:hanging="425"/>
      </w:pPr>
      <w:rPr>
        <w:rFonts w:hint="default"/>
        <w:lang w:val="ru-RU" w:eastAsia="ru-RU" w:bidi="ru-RU"/>
      </w:rPr>
    </w:lvl>
    <w:lvl w:ilvl="3" w:tplc="487AE46A">
      <w:numFmt w:val="bullet"/>
      <w:lvlText w:val="•"/>
      <w:lvlJc w:val="left"/>
      <w:pPr>
        <w:ind w:left="3237" w:hanging="425"/>
      </w:pPr>
      <w:rPr>
        <w:rFonts w:hint="default"/>
        <w:lang w:val="ru-RU" w:eastAsia="ru-RU" w:bidi="ru-RU"/>
      </w:rPr>
    </w:lvl>
    <w:lvl w:ilvl="4" w:tplc="66F0639C">
      <w:numFmt w:val="bullet"/>
      <w:lvlText w:val="•"/>
      <w:lvlJc w:val="left"/>
      <w:pPr>
        <w:ind w:left="4270" w:hanging="425"/>
      </w:pPr>
      <w:rPr>
        <w:rFonts w:hint="default"/>
        <w:lang w:val="ru-RU" w:eastAsia="ru-RU" w:bidi="ru-RU"/>
      </w:rPr>
    </w:lvl>
    <w:lvl w:ilvl="5" w:tplc="F7F29D8A">
      <w:numFmt w:val="bullet"/>
      <w:lvlText w:val="•"/>
      <w:lvlJc w:val="left"/>
      <w:pPr>
        <w:ind w:left="5303" w:hanging="425"/>
      </w:pPr>
      <w:rPr>
        <w:rFonts w:hint="default"/>
        <w:lang w:val="ru-RU" w:eastAsia="ru-RU" w:bidi="ru-RU"/>
      </w:rPr>
    </w:lvl>
    <w:lvl w:ilvl="6" w:tplc="68C23668">
      <w:numFmt w:val="bullet"/>
      <w:lvlText w:val="•"/>
      <w:lvlJc w:val="left"/>
      <w:pPr>
        <w:ind w:left="6335" w:hanging="425"/>
      </w:pPr>
      <w:rPr>
        <w:rFonts w:hint="default"/>
        <w:lang w:val="ru-RU" w:eastAsia="ru-RU" w:bidi="ru-RU"/>
      </w:rPr>
    </w:lvl>
    <w:lvl w:ilvl="7" w:tplc="80E416B4">
      <w:numFmt w:val="bullet"/>
      <w:lvlText w:val="•"/>
      <w:lvlJc w:val="left"/>
      <w:pPr>
        <w:ind w:left="7368" w:hanging="425"/>
      </w:pPr>
      <w:rPr>
        <w:rFonts w:hint="default"/>
        <w:lang w:val="ru-RU" w:eastAsia="ru-RU" w:bidi="ru-RU"/>
      </w:rPr>
    </w:lvl>
    <w:lvl w:ilvl="8" w:tplc="481CBF52">
      <w:numFmt w:val="bullet"/>
      <w:lvlText w:val="•"/>
      <w:lvlJc w:val="left"/>
      <w:pPr>
        <w:ind w:left="8401" w:hanging="425"/>
      </w:pPr>
      <w:rPr>
        <w:rFonts w:hint="default"/>
        <w:lang w:val="ru-RU" w:eastAsia="ru-RU" w:bidi="ru-RU"/>
      </w:rPr>
    </w:lvl>
  </w:abstractNum>
  <w:abstractNum w:abstractNumId="43" w15:restartNumberingAfterBreak="0">
    <w:nsid w:val="7E8E6C1D"/>
    <w:multiLevelType w:val="hybridMultilevel"/>
    <w:tmpl w:val="F2D2F8B2"/>
    <w:lvl w:ilvl="0" w:tplc="6AFA9802">
      <w:start w:val="1"/>
      <w:numFmt w:val="decimal"/>
      <w:lvlText w:val="%1."/>
      <w:lvlJc w:val="left"/>
      <w:pPr>
        <w:ind w:left="14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8"/>
  </w:num>
  <w:num w:numId="2">
    <w:abstractNumId w:val="7"/>
  </w:num>
  <w:num w:numId="3">
    <w:abstractNumId w:val="30"/>
  </w:num>
  <w:num w:numId="4">
    <w:abstractNumId w:val="24"/>
  </w:num>
  <w:num w:numId="5">
    <w:abstractNumId w:val="36"/>
  </w:num>
  <w:num w:numId="6">
    <w:abstractNumId w:val="15"/>
  </w:num>
  <w:num w:numId="7">
    <w:abstractNumId w:val="3"/>
  </w:num>
  <w:num w:numId="8">
    <w:abstractNumId w:val="8"/>
  </w:num>
  <w:num w:numId="9">
    <w:abstractNumId w:val="6"/>
  </w:num>
  <w:num w:numId="10">
    <w:abstractNumId w:val="5"/>
  </w:num>
  <w:num w:numId="11">
    <w:abstractNumId w:val="0"/>
  </w:num>
  <w:num w:numId="12">
    <w:abstractNumId w:val="31"/>
  </w:num>
  <w:num w:numId="13">
    <w:abstractNumId w:val="12"/>
  </w:num>
  <w:num w:numId="14">
    <w:abstractNumId w:val="10"/>
  </w:num>
  <w:num w:numId="15">
    <w:abstractNumId w:val="35"/>
  </w:num>
  <w:num w:numId="16">
    <w:abstractNumId w:val="11"/>
  </w:num>
  <w:num w:numId="17">
    <w:abstractNumId w:val="39"/>
  </w:num>
  <w:num w:numId="18">
    <w:abstractNumId w:val="37"/>
  </w:num>
  <w:num w:numId="19">
    <w:abstractNumId w:val="25"/>
  </w:num>
  <w:num w:numId="20">
    <w:abstractNumId w:val="23"/>
  </w:num>
  <w:num w:numId="21">
    <w:abstractNumId w:val="29"/>
  </w:num>
  <w:num w:numId="22">
    <w:abstractNumId w:val="41"/>
  </w:num>
  <w:num w:numId="23">
    <w:abstractNumId w:val="40"/>
  </w:num>
  <w:num w:numId="24">
    <w:abstractNumId w:val="27"/>
  </w:num>
  <w:num w:numId="25">
    <w:abstractNumId w:val="14"/>
  </w:num>
  <w:num w:numId="26">
    <w:abstractNumId w:val="26"/>
  </w:num>
  <w:num w:numId="27">
    <w:abstractNumId w:val="17"/>
  </w:num>
  <w:num w:numId="28">
    <w:abstractNumId w:val="28"/>
  </w:num>
  <w:num w:numId="29">
    <w:abstractNumId w:val="19"/>
  </w:num>
  <w:num w:numId="30">
    <w:abstractNumId w:val="20"/>
  </w:num>
  <w:num w:numId="31">
    <w:abstractNumId w:val="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6"/>
  </w:num>
  <w:num w:numId="37">
    <w:abstractNumId w:val="18"/>
  </w:num>
  <w:num w:numId="38">
    <w:abstractNumId w:val="34"/>
  </w:num>
  <w:num w:numId="39">
    <w:abstractNumId w:val="32"/>
  </w:num>
  <w:num w:numId="40">
    <w:abstractNumId w:val="13"/>
  </w:num>
  <w:num w:numId="41">
    <w:abstractNumId w:val="4"/>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B0D"/>
    <w:rsid w:val="0001401F"/>
    <w:rsid w:val="000257B2"/>
    <w:rsid w:val="00026904"/>
    <w:rsid w:val="00027CE2"/>
    <w:rsid w:val="000304F0"/>
    <w:rsid w:val="0003251A"/>
    <w:rsid w:val="0004630B"/>
    <w:rsid w:val="000516D4"/>
    <w:rsid w:val="0005433C"/>
    <w:rsid w:val="00055C39"/>
    <w:rsid w:val="000649E9"/>
    <w:rsid w:val="000665D4"/>
    <w:rsid w:val="00072F42"/>
    <w:rsid w:val="00080828"/>
    <w:rsid w:val="000920B3"/>
    <w:rsid w:val="000A0447"/>
    <w:rsid w:val="000A4DB4"/>
    <w:rsid w:val="000A6700"/>
    <w:rsid w:val="000C38D9"/>
    <w:rsid w:val="000C47D6"/>
    <w:rsid w:val="000D3468"/>
    <w:rsid w:val="000D7AAA"/>
    <w:rsid w:val="000E0A54"/>
    <w:rsid w:val="000E34D4"/>
    <w:rsid w:val="000E699B"/>
    <w:rsid w:val="000F64B6"/>
    <w:rsid w:val="000F7416"/>
    <w:rsid w:val="000F7610"/>
    <w:rsid w:val="0011463C"/>
    <w:rsid w:val="0011585E"/>
    <w:rsid w:val="00120591"/>
    <w:rsid w:val="0012474A"/>
    <w:rsid w:val="001467D0"/>
    <w:rsid w:val="00151702"/>
    <w:rsid w:val="00165FD1"/>
    <w:rsid w:val="0016623D"/>
    <w:rsid w:val="001673F0"/>
    <w:rsid w:val="00174E4B"/>
    <w:rsid w:val="001B0D2A"/>
    <w:rsid w:val="001B1F8B"/>
    <w:rsid w:val="001B3B94"/>
    <w:rsid w:val="001C0839"/>
    <w:rsid w:val="001C4F4A"/>
    <w:rsid w:val="001E4FBA"/>
    <w:rsid w:val="001E7CA7"/>
    <w:rsid w:val="001F0EE4"/>
    <w:rsid w:val="0020034D"/>
    <w:rsid w:val="0020346A"/>
    <w:rsid w:val="002128FE"/>
    <w:rsid w:val="0021336C"/>
    <w:rsid w:val="00217B17"/>
    <w:rsid w:val="00222563"/>
    <w:rsid w:val="00225AF3"/>
    <w:rsid w:val="00232CCF"/>
    <w:rsid w:val="00250789"/>
    <w:rsid w:val="00254D44"/>
    <w:rsid w:val="00255055"/>
    <w:rsid w:val="002607FF"/>
    <w:rsid w:val="002614D1"/>
    <w:rsid w:val="002856F4"/>
    <w:rsid w:val="00286D28"/>
    <w:rsid w:val="00287129"/>
    <w:rsid w:val="002877AF"/>
    <w:rsid w:val="002C17B9"/>
    <w:rsid w:val="002C29FE"/>
    <w:rsid w:val="002E2C07"/>
    <w:rsid w:val="002E3F84"/>
    <w:rsid w:val="002F2E39"/>
    <w:rsid w:val="00301F67"/>
    <w:rsid w:val="00305E46"/>
    <w:rsid w:val="0031302B"/>
    <w:rsid w:val="00322DF0"/>
    <w:rsid w:val="0032435F"/>
    <w:rsid w:val="00327D49"/>
    <w:rsid w:val="0033724F"/>
    <w:rsid w:val="0034671D"/>
    <w:rsid w:val="00347211"/>
    <w:rsid w:val="00353338"/>
    <w:rsid w:val="00364BDE"/>
    <w:rsid w:val="0036668A"/>
    <w:rsid w:val="00373A9C"/>
    <w:rsid w:val="00374E07"/>
    <w:rsid w:val="00391D4C"/>
    <w:rsid w:val="00391EB2"/>
    <w:rsid w:val="003945DE"/>
    <w:rsid w:val="00397099"/>
    <w:rsid w:val="003B7D96"/>
    <w:rsid w:val="003F5D7B"/>
    <w:rsid w:val="00402F24"/>
    <w:rsid w:val="004105F2"/>
    <w:rsid w:val="00413719"/>
    <w:rsid w:val="00423A10"/>
    <w:rsid w:val="00423CCA"/>
    <w:rsid w:val="004258B3"/>
    <w:rsid w:val="00426D4A"/>
    <w:rsid w:val="00427574"/>
    <w:rsid w:val="0043284A"/>
    <w:rsid w:val="0043766E"/>
    <w:rsid w:val="004619D5"/>
    <w:rsid w:val="00475442"/>
    <w:rsid w:val="004802CA"/>
    <w:rsid w:val="004A228B"/>
    <w:rsid w:val="004A766C"/>
    <w:rsid w:val="004B3E36"/>
    <w:rsid w:val="004C59E3"/>
    <w:rsid w:val="004E36F2"/>
    <w:rsid w:val="0050065A"/>
    <w:rsid w:val="00504E7A"/>
    <w:rsid w:val="00512DF2"/>
    <w:rsid w:val="00515233"/>
    <w:rsid w:val="00521443"/>
    <w:rsid w:val="00532F37"/>
    <w:rsid w:val="00533EC2"/>
    <w:rsid w:val="00551791"/>
    <w:rsid w:val="00551F76"/>
    <w:rsid w:val="005556A9"/>
    <w:rsid w:val="00560DD3"/>
    <w:rsid w:val="00565556"/>
    <w:rsid w:val="00565F50"/>
    <w:rsid w:val="00567FF5"/>
    <w:rsid w:val="00572B51"/>
    <w:rsid w:val="00590D0E"/>
    <w:rsid w:val="005A66B8"/>
    <w:rsid w:val="005B32A2"/>
    <w:rsid w:val="005C54C1"/>
    <w:rsid w:val="005D7385"/>
    <w:rsid w:val="00611A14"/>
    <w:rsid w:val="00615D56"/>
    <w:rsid w:val="00616A4E"/>
    <w:rsid w:val="0062103E"/>
    <w:rsid w:val="00633276"/>
    <w:rsid w:val="00633618"/>
    <w:rsid w:val="0064028B"/>
    <w:rsid w:val="00643C5A"/>
    <w:rsid w:val="00644BEA"/>
    <w:rsid w:val="00646A62"/>
    <w:rsid w:val="00650637"/>
    <w:rsid w:val="00656253"/>
    <w:rsid w:val="006712A0"/>
    <w:rsid w:val="00673B06"/>
    <w:rsid w:val="006820AC"/>
    <w:rsid w:val="00685C9D"/>
    <w:rsid w:val="006A3B6D"/>
    <w:rsid w:val="006A6234"/>
    <w:rsid w:val="006B73B9"/>
    <w:rsid w:val="006C1C42"/>
    <w:rsid w:val="006C1E0D"/>
    <w:rsid w:val="006C7907"/>
    <w:rsid w:val="006D2E8E"/>
    <w:rsid w:val="006D3985"/>
    <w:rsid w:val="006D5D0B"/>
    <w:rsid w:val="006E0F3D"/>
    <w:rsid w:val="006E10E9"/>
    <w:rsid w:val="006E23CE"/>
    <w:rsid w:val="006E50CE"/>
    <w:rsid w:val="006F3D22"/>
    <w:rsid w:val="006F777F"/>
    <w:rsid w:val="00704654"/>
    <w:rsid w:val="0070504D"/>
    <w:rsid w:val="007059EB"/>
    <w:rsid w:val="00707705"/>
    <w:rsid w:val="00707B6C"/>
    <w:rsid w:val="00710F5F"/>
    <w:rsid w:val="00721FBD"/>
    <w:rsid w:val="007244B0"/>
    <w:rsid w:val="007245A1"/>
    <w:rsid w:val="007262B1"/>
    <w:rsid w:val="0074486F"/>
    <w:rsid w:val="00744C72"/>
    <w:rsid w:val="00746E04"/>
    <w:rsid w:val="0075143D"/>
    <w:rsid w:val="00762AF4"/>
    <w:rsid w:val="00762B8F"/>
    <w:rsid w:val="00767F5E"/>
    <w:rsid w:val="00770C98"/>
    <w:rsid w:val="00783E26"/>
    <w:rsid w:val="00793303"/>
    <w:rsid w:val="00797156"/>
    <w:rsid w:val="007C0A81"/>
    <w:rsid w:val="007C4547"/>
    <w:rsid w:val="007D1A01"/>
    <w:rsid w:val="007D4B3E"/>
    <w:rsid w:val="007D4DB3"/>
    <w:rsid w:val="007D5F14"/>
    <w:rsid w:val="007D7748"/>
    <w:rsid w:val="007E0A25"/>
    <w:rsid w:val="007E429F"/>
    <w:rsid w:val="007E43AB"/>
    <w:rsid w:val="007E444A"/>
    <w:rsid w:val="007F2DEA"/>
    <w:rsid w:val="007F4041"/>
    <w:rsid w:val="00800161"/>
    <w:rsid w:val="00802B5E"/>
    <w:rsid w:val="0080422F"/>
    <w:rsid w:val="00817FA0"/>
    <w:rsid w:val="00820E42"/>
    <w:rsid w:val="00821EE3"/>
    <w:rsid w:val="00842AFA"/>
    <w:rsid w:val="008561B0"/>
    <w:rsid w:val="00857B1E"/>
    <w:rsid w:val="00863C85"/>
    <w:rsid w:val="00877AE8"/>
    <w:rsid w:val="00881296"/>
    <w:rsid w:val="00885FE4"/>
    <w:rsid w:val="0089770D"/>
    <w:rsid w:val="008B7CAD"/>
    <w:rsid w:val="008E13FB"/>
    <w:rsid w:val="008E4052"/>
    <w:rsid w:val="008E7C38"/>
    <w:rsid w:val="0090456D"/>
    <w:rsid w:val="00905A86"/>
    <w:rsid w:val="009123D2"/>
    <w:rsid w:val="00913751"/>
    <w:rsid w:val="0092042A"/>
    <w:rsid w:val="009226DF"/>
    <w:rsid w:val="00940C93"/>
    <w:rsid w:val="00947138"/>
    <w:rsid w:val="00953869"/>
    <w:rsid w:val="00954B22"/>
    <w:rsid w:val="00955B96"/>
    <w:rsid w:val="0096321F"/>
    <w:rsid w:val="0097268B"/>
    <w:rsid w:val="00974875"/>
    <w:rsid w:val="00976DE3"/>
    <w:rsid w:val="009777DF"/>
    <w:rsid w:val="0098332D"/>
    <w:rsid w:val="009922AF"/>
    <w:rsid w:val="009954CE"/>
    <w:rsid w:val="00996F27"/>
    <w:rsid w:val="009A1386"/>
    <w:rsid w:val="009A3492"/>
    <w:rsid w:val="009C6A6C"/>
    <w:rsid w:val="009D1543"/>
    <w:rsid w:val="009E7884"/>
    <w:rsid w:val="009F4323"/>
    <w:rsid w:val="00A056BA"/>
    <w:rsid w:val="00A0655E"/>
    <w:rsid w:val="00A327C0"/>
    <w:rsid w:val="00A469BE"/>
    <w:rsid w:val="00A5149C"/>
    <w:rsid w:val="00A51C09"/>
    <w:rsid w:val="00A51EA4"/>
    <w:rsid w:val="00A53BDB"/>
    <w:rsid w:val="00A56AD3"/>
    <w:rsid w:val="00A6096D"/>
    <w:rsid w:val="00A63A3F"/>
    <w:rsid w:val="00A72C2E"/>
    <w:rsid w:val="00A80322"/>
    <w:rsid w:val="00A820AA"/>
    <w:rsid w:val="00A93FD2"/>
    <w:rsid w:val="00A95A29"/>
    <w:rsid w:val="00A9659C"/>
    <w:rsid w:val="00AA02E9"/>
    <w:rsid w:val="00AB472C"/>
    <w:rsid w:val="00AB4F93"/>
    <w:rsid w:val="00AC7CE6"/>
    <w:rsid w:val="00AD32C4"/>
    <w:rsid w:val="00AD7882"/>
    <w:rsid w:val="00AE028A"/>
    <w:rsid w:val="00AF60A8"/>
    <w:rsid w:val="00B021B5"/>
    <w:rsid w:val="00B067D3"/>
    <w:rsid w:val="00B2007C"/>
    <w:rsid w:val="00B2273D"/>
    <w:rsid w:val="00B37341"/>
    <w:rsid w:val="00B5011A"/>
    <w:rsid w:val="00B51DDD"/>
    <w:rsid w:val="00B650D3"/>
    <w:rsid w:val="00B734C8"/>
    <w:rsid w:val="00B80BE2"/>
    <w:rsid w:val="00B81EEA"/>
    <w:rsid w:val="00B95587"/>
    <w:rsid w:val="00B96633"/>
    <w:rsid w:val="00BA2B19"/>
    <w:rsid w:val="00BB25DD"/>
    <w:rsid w:val="00BC06EA"/>
    <w:rsid w:val="00BC44B9"/>
    <w:rsid w:val="00BD2FD2"/>
    <w:rsid w:val="00BD5FF3"/>
    <w:rsid w:val="00BF1B01"/>
    <w:rsid w:val="00BF6ADE"/>
    <w:rsid w:val="00C26FA6"/>
    <w:rsid w:val="00C32C4E"/>
    <w:rsid w:val="00C44970"/>
    <w:rsid w:val="00C518D5"/>
    <w:rsid w:val="00C637FA"/>
    <w:rsid w:val="00C67FF1"/>
    <w:rsid w:val="00C81601"/>
    <w:rsid w:val="00C92035"/>
    <w:rsid w:val="00CA4E59"/>
    <w:rsid w:val="00CB5F34"/>
    <w:rsid w:val="00CD78BE"/>
    <w:rsid w:val="00CE24A4"/>
    <w:rsid w:val="00CE30E0"/>
    <w:rsid w:val="00D00030"/>
    <w:rsid w:val="00D014FC"/>
    <w:rsid w:val="00D03B3A"/>
    <w:rsid w:val="00D067DF"/>
    <w:rsid w:val="00D07BF2"/>
    <w:rsid w:val="00D13602"/>
    <w:rsid w:val="00D315A0"/>
    <w:rsid w:val="00D36E8D"/>
    <w:rsid w:val="00D458EE"/>
    <w:rsid w:val="00D476DF"/>
    <w:rsid w:val="00D56C41"/>
    <w:rsid w:val="00D730E2"/>
    <w:rsid w:val="00D74768"/>
    <w:rsid w:val="00D75096"/>
    <w:rsid w:val="00D838BE"/>
    <w:rsid w:val="00D91A91"/>
    <w:rsid w:val="00D96439"/>
    <w:rsid w:val="00D96C1B"/>
    <w:rsid w:val="00DA036A"/>
    <w:rsid w:val="00DA2E14"/>
    <w:rsid w:val="00DD27D9"/>
    <w:rsid w:val="00DD5BA5"/>
    <w:rsid w:val="00DF007F"/>
    <w:rsid w:val="00DF17DE"/>
    <w:rsid w:val="00E17A2D"/>
    <w:rsid w:val="00E20703"/>
    <w:rsid w:val="00E2080C"/>
    <w:rsid w:val="00E333CC"/>
    <w:rsid w:val="00E40FE7"/>
    <w:rsid w:val="00E66FED"/>
    <w:rsid w:val="00E803E8"/>
    <w:rsid w:val="00E82183"/>
    <w:rsid w:val="00E9524E"/>
    <w:rsid w:val="00E97360"/>
    <w:rsid w:val="00EA5101"/>
    <w:rsid w:val="00EB0090"/>
    <w:rsid w:val="00EB40DF"/>
    <w:rsid w:val="00EC7146"/>
    <w:rsid w:val="00ED76B9"/>
    <w:rsid w:val="00EE0F20"/>
    <w:rsid w:val="00EF23A6"/>
    <w:rsid w:val="00EF2902"/>
    <w:rsid w:val="00F0298D"/>
    <w:rsid w:val="00F21704"/>
    <w:rsid w:val="00F313FD"/>
    <w:rsid w:val="00F34147"/>
    <w:rsid w:val="00F404C7"/>
    <w:rsid w:val="00F51A4F"/>
    <w:rsid w:val="00F537C9"/>
    <w:rsid w:val="00F567E9"/>
    <w:rsid w:val="00F57173"/>
    <w:rsid w:val="00F576A5"/>
    <w:rsid w:val="00F65F39"/>
    <w:rsid w:val="00F676B9"/>
    <w:rsid w:val="00F769E5"/>
    <w:rsid w:val="00F778C9"/>
    <w:rsid w:val="00F77FA0"/>
    <w:rsid w:val="00F829AF"/>
    <w:rsid w:val="00F8376D"/>
    <w:rsid w:val="00F8640D"/>
    <w:rsid w:val="00F92872"/>
    <w:rsid w:val="00F952B0"/>
    <w:rsid w:val="00F95A38"/>
    <w:rsid w:val="00FA3282"/>
    <w:rsid w:val="00FB30B5"/>
    <w:rsid w:val="00FB531A"/>
    <w:rsid w:val="00FB5C92"/>
    <w:rsid w:val="00FC4E4F"/>
    <w:rsid w:val="00FC7B2F"/>
    <w:rsid w:val="00FD55A3"/>
    <w:rsid w:val="00FE3178"/>
    <w:rsid w:val="00FE610B"/>
    <w:rsid w:val="00FF2DEF"/>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A1DB4ED-EB69-45DC-989D-AB7477287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2DEF"/>
    <w:rPr>
      <w:rFonts w:ascii="Calibri" w:hAnsi="Calibri" w:cs="Calibri"/>
    </w:rPr>
  </w:style>
  <w:style w:type="paragraph" w:styleId="1">
    <w:name w:val="heading 1"/>
    <w:basedOn w:val="a0"/>
    <w:next w:val="a0"/>
    <w:link w:val="10"/>
    <w:uiPriority w:val="99"/>
    <w:qFormat/>
    <w:rsid w:val="00B734C8"/>
    <w:pPr>
      <w:keepNext/>
      <w:keepLines/>
      <w:spacing w:before="480" w:after="0"/>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9"/>
    <w:qFormat/>
    <w:rsid w:val="00B734C8"/>
    <w:pPr>
      <w:keepNext/>
      <w:spacing w:after="0" w:line="440" w:lineRule="exact"/>
      <w:ind w:firstLine="680"/>
      <w:jc w:val="center"/>
      <w:outlineLvl w:val="2"/>
    </w:pPr>
    <w:rPr>
      <w:b/>
      <w:bCs/>
      <w:sz w:val="26"/>
      <w:szCs w:val="26"/>
      <w:u w:val="single"/>
    </w:rPr>
  </w:style>
  <w:style w:type="paragraph" w:styleId="4">
    <w:name w:val="heading 4"/>
    <w:basedOn w:val="a0"/>
    <w:next w:val="a0"/>
    <w:link w:val="40"/>
    <w:uiPriority w:val="99"/>
    <w:qFormat/>
    <w:rsid w:val="00B734C8"/>
    <w:pPr>
      <w:keepNext/>
      <w:spacing w:after="0" w:line="440" w:lineRule="exact"/>
      <w:ind w:firstLine="680"/>
      <w:jc w:val="right"/>
      <w:outlineLvl w:val="3"/>
    </w:pPr>
    <w:rPr>
      <w:b/>
      <w:bCs/>
      <w:sz w:val="26"/>
      <w:szCs w:val="26"/>
    </w:rPr>
  </w:style>
  <w:style w:type="paragraph" w:styleId="5">
    <w:name w:val="heading 5"/>
    <w:basedOn w:val="a0"/>
    <w:next w:val="a0"/>
    <w:link w:val="50"/>
    <w:uiPriority w:val="99"/>
    <w:qFormat/>
    <w:rsid w:val="00B734C8"/>
    <w:pPr>
      <w:keepNext/>
      <w:spacing w:after="0" w:line="440" w:lineRule="exact"/>
      <w:ind w:firstLine="680"/>
      <w:jc w:val="center"/>
      <w:outlineLvl w:val="4"/>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734C8"/>
    <w:rPr>
      <w:rFonts w:asciiTheme="majorHAnsi" w:eastAsiaTheme="majorEastAsia" w:hAnsiTheme="majorHAnsi" w:cstheme="majorBidi"/>
      <w:b/>
      <w:bCs/>
      <w:kern w:val="32"/>
      <w:sz w:val="32"/>
      <w:szCs w:val="32"/>
    </w:rPr>
  </w:style>
  <w:style w:type="character" w:customStyle="1" w:styleId="30">
    <w:name w:val="Заголовок 3 Знак"/>
    <w:basedOn w:val="a1"/>
    <w:link w:val="3"/>
    <w:uiPriority w:val="9"/>
    <w:semiHidden/>
    <w:locked/>
    <w:rsid w:val="00B734C8"/>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locked/>
    <w:rsid w:val="00B734C8"/>
    <w:rPr>
      <w:rFonts w:asciiTheme="minorHAnsi" w:eastAsiaTheme="minorEastAsia" w:hAnsiTheme="minorHAnsi" w:cstheme="minorBidi"/>
      <w:b/>
      <w:bCs/>
      <w:sz w:val="28"/>
      <w:szCs w:val="28"/>
    </w:rPr>
  </w:style>
  <w:style w:type="character" w:customStyle="1" w:styleId="50">
    <w:name w:val="Заголовок 5 Знак"/>
    <w:basedOn w:val="a1"/>
    <w:link w:val="5"/>
    <w:uiPriority w:val="9"/>
    <w:semiHidden/>
    <w:locked/>
    <w:rsid w:val="00B734C8"/>
    <w:rPr>
      <w:rFonts w:asciiTheme="minorHAnsi" w:eastAsiaTheme="minorEastAsia" w:hAnsiTheme="minorHAnsi" w:cstheme="minorBidi"/>
      <w:b/>
      <w:bCs/>
      <w:i/>
      <w:iCs/>
      <w:sz w:val="26"/>
      <w:szCs w:val="26"/>
    </w:rPr>
  </w:style>
  <w:style w:type="paragraph" w:styleId="a4">
    <w:name w:val="List Paragraph"/>
    <w:basedOn w:val="a0"/>
    <w:uiPriority w:val="1"/>
    <w:qFormat/>
    <w:rsid w:val="00B734C8"/>
    <w:pPr>
      <w:ind w:left="720"/>
    </w:pPr>
  </w:style>
  <w:style w:type="paragraph" w:styleId="a5">
    <w:name w:val="Balloon Text"/>
    <w:basedOn w:val="a0"/>
    <w:link w:val="a6"/>
    <w:uiPriority w:val="99"/>
    <w:semiHidden/>
    <w:rsid w:val="00B734C8"/>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paragraph" w:customStyle="1" w:styleId="Default">
    <w:name w:val="Default"/>
    <w:rsid w:val="00B734C8"/>
    <w:pPr>
      <w:autoSpaceDE w:val="0"/>
      <w:autoSpaceDN w:val="0"/>
      <w:adjustRightInd w:val="0"/>
      <w:spacing w:after="0" w:line="240" w:lineRule="auto"/>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paragraph" w:customStyle="1" w:styleId="23">
    <w:name w:val="Обычный2"/>
    <w:uiPriority w:val="99"/>
    <w:rsid w:val="00B734C8"/>
    <w:pPr>
      <w:spacing w:before="100" w:after="100" w:line="240" w:lineRule="auto"/>
    </w:pPr>
    <w:rPr>
      <w:rFonts w:ascii="Calibri" w:hAnsi="Calibri" w:cs="Calibri"/>
      <w:sz w:val="24"/>
      <w:szCs w:val="24"/>
    </w:rPr>
  </w:style>
  <w:style w:type="paragraph" w:customStyle="1" w:styleId="11">
    <w:name w:val="Абзац списка1"/>
    <w:basedOn w:val="a0"/>
    <w:uiPriority w:val="99"/>
    <w:rsid w:val="00B734C8"/>
    <w:pPr>
      <w:spacing w:after="0" w:line="240" w:lineRule="auto"/>
      <w:ind w:left="720" w:firstLine="340"/>
      <w:jc w:val="both"/>
    </w:pPr>
    <w:rPr>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3"/>
      </w:numPr>
      <w:spacing w:after="0" w:line="240" w:lineRule="auto"/>
    </w:pPr>
    <w:rPr>
      <w:sz w:val="24"/>
      <w:szCs w:val="24"/>
      <w:lang w:eastAsia="en-US"/>
    </w:rPr>
  </w:style>
  <w:style w:type="paragraph" w:customStyle="1" w:styleId="Style1">
    <w:name w:val="Style1"/>
    <w:basedOn w:val="a0"/>
    <w:uiPriority w:val="99"/>
    <w:rsid w:val="00B734C8"/>
    <w:pPr>
      <w:widowControl w:val="0"/>
      <w:autoSpaceDE w:val="0"/>
      <w:autoSpaceDN w:val="0"/>
      <w:adjustRightInd w:val="0"/>
      <w:spacing w:after="0" w:line="240" w:lineRule="auto"/>
    </w:pPr>
    <w:rPr>
      <w:sz w:val="24"/>
      <w:szCs w:val="24"/>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spacing w:after="0" w:line="240" w:lineRule="auto"/>
      <w:jc w:val="center"/>
    </w:pPr>
    <w:rPr>
      <w:b/>
      <w:bCs/>
      <w:sz w:val="26"/>
      <w:szCs w:val="26"/>
    </w:rPr>
  </w:style>
  <w:style w:type="character" w:customStyle="1" w:styleId="a8">
    <w:name w:val="Заголовок Знак"/>
    <w:basedOn w:val="a1"/>
    <w:link w:val="a7"/>
    <w:uiPriority w:val="10"/>
    <w:locked/>
    <w:rsid w:val="00B734C8"/>
    <w:rPr>
      <w:rFonts w:asciiTheme="majorHAnsi" w:eastAsiaTheme="majorEastAsia" w:hAnsiTheme="majorHAnsi" w:cstheme="majorBidi"/>
      <w:b/>
      <w:bCs/>
      <w:kern w:val="28"/>
      <w:sz w:val="32"/>
      <w:szCs w:val="32"/>
    </w:rPr>
  </w:style>
  <w:style w:type="character" w:customStyle="1" w:styleId="TitleChar">
    <w:name w:val="Title Char"/>
    <w:basedOn w:val="a1"/>
    <w:uiPriority w:val="99"/>
    <w:rsid w:val="00B734C8"/>
    <w:rPr>
      <w:rFonts w:ascii="Times New Roman" w:hAnsi="Times New Roman" w:cs="Times New Roman"/>
      <w:b/>
      <w:bCs/>
      <w:sz w:val="20"/>
      <w:szCs w:val="20"/>
    </w:rPr>
  </w:style>
  <w:style w:type="paragraph" w:styleId="a9">
    <w:name w:val="Body Text Indent"/>
    <w:basedOn w:val="a0"/>
    <w:link w:val="aa"/>
    <w:uiPriority w:val="99"/>
    <w:rsid w:val="00B734C8"/>
    <w:pPr>
      <w:spacing w:after="120" w:line="240" w:lineRule="auto"/>
      <w:ind w:left="283" w:firstLine="340"/>
      <w:jc w:val="both"/>
    </w:pPr>
    <w:rPr>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character" w:customStyle="1" w:styleId="BodyTextIndentChar">
    <w:name w:val="Body Text Indent Char"/>
    <w:basedOn w:val="a1"/>
    <w:uiPriority w:val="99"/>
    <w:rsid w:val="00B734C8"/>
    <w:rPr>
      <w:rFonts w:ascii="Calibri" w:hAnsi="Calibri" w:cs="Calibri"/>
      <w:lang w:eastAsia="en-US"/>
    </w:rPr>
  </w:style>
  <w:style w:type="paragraph" w:styleId="ab">
    <w:name w:val="No Spacing"/>
    <w:uiPriority w:val="99"/>
    <w:qFormat/>
    <w:rsid w:val="00B734C8"/>
    <w:pPr>
      <w:spacing w:after="0" w:line="240" w:lineRule="auto"/>
    </w:pPr>
    <w:rPr>
      <w:rFonts w:ascii="Calibri" w:hAnsi="Calibri" w:cs="Calibri"/>
      <w:lang w:eastAsia="en-US"/>
    </w:rPr>
  </w:style>
  <w:style w:type="paragraph" w:styleId="31">
    <w:name w:val="Body Text Indent 3"/>
    <w:basedOn w:val="a0"/>
    <w:link w:val="32"/>
    <w:uiPriority w:val="99"/>
    <w:rsid w:val="00B734C8"/>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Heading1Char">
    <w:name w:val="Heading 1 Char"/>
    <w:basedOn w:val="a1"/>
    <w:uiPriority w:val="99"/>
    <w:rsid w:val="00B734C8"/>
    <w:rPr>
      <w:rFonts w:ascii="Cambria" w:hAnsi="Cambria" w:cs="Cambria"/>
      <w:b/>
      <w:bCs/>
      <w:color w:val="auto"/>
      <w:sz w:val="28"/>
      <w:szCs w:val="28"/>
    </w:rPr>
  </w:style>
  <w:style w:type="paragraph" w:styleId="ac">
    <w:name w:val="Normal (Web)"/>
    <w:aliases w:val="Обычный (Web)"/>
    <w:basedOn w:val="a0"/>
    <w:uiPriority w:val="99"/>
    <w:qFormat/>
    <w:rsid w:val="00B734C8"/>
    <w:pPr>
      <w:spacing w:before="100" w:beforeAutospacing="1" w:after="100" w:afterAutospacing="1" w:line="240" w:lineRule="auto"/>
    </w:pPr>
    <w:rPr>
      <w:sz w:val="24"/>
      <w:szCs w:val="24"/>
    </w:rPr>
  </w:style>
  <w:style w:type="paragraph" w:styleId="12">
    <w:name w:val="toc 1"/>
    <w:basedOn w:val="a0"/>
    <w:next w:val="a0"/>
    <w:autoRedefine/>
    <w:uiPriority w:val="39"/>
    <w:rsid w:val="00B734C8"/>
    <w:pPr>
      <w:spacing w:before="120" w:after="120"/>
    </w:pPr>
    <w:rPr>
      <w:b/>
      <w:bCs/>
      <w:caps/>
      <w:sz w:val="20"/>
      <w:szCs w:val="20"/>
    </w:rPr>
  </w:style>
  <w:style w:type="paragraph" w:styleId="24">
    <w:name w:val="toc 2"/>
    <w:basedOn w:val="a0"/>
    <w:next w:val="a0"/>
    <w:autoRedefine/>
    <w:uiPriority w:val="99"/>
    <w:semiHidden/>
    <w:rsid w:val="00B734C8"/>
    <w:pPr>
      <w:spacing w:after="0"/>
      <w:ind w:left="220"/>
    </w:pPr>
    <w:rPr>
      <w:smallCaps/>
      <w:sz w:val="20"/>
      <w:szCs w:val="20"/>
    </w:rPr>
  </w:style>
  <w:style w:type="paragraph" w:styleId="33">
    <w:name w:val="toc 3"/>
    <w:basedOn w:val="a0"/>
    <w:next w:val="a0"/>
    <w:autoRedefine/>
    <w:uiPriority w:val="99"/>
    <w:semiHidden/>
    <w:rsid w:val="00B734C8"/>
    <w:pPr>
      <w:spacing w:after="0"/>
      <w:ind w:left="440"/>
    </w:pPr>
    <w:rPr>
      <w:i/>
      <w:iCs/>
      <w:sz w:val="20"/>
      <w:szCs w:val="20"/>
    </w:rPr>
  </w:style>
  <w:style w:type="paragraph" w:styleId="41">
    <w:name w:val="toc 4"/>
    <w:basedOn w:val="a0"/>
    <w:next w:val="a0"/>
    <w:autoRedefine/>
    <w:uiPriority w:val="99"/>
    <w:semiHidden/>
    <w:rsid w:val="00B734C8"/>
    <w:pPr>
      <w:spacing w:after="0"/>
      <w:ind w:left="660"/>
    </w:pPr>
    <w:rPr>
      <w:sz w:val="18"/>
      <w:szCs w:val="18"/>
    </w:rPr>
  </w:style>
  <w:style w:type="paragraph" w:styleId="51">
    <w:name w:val="toc 5"/>
    <w:basedOn w:val="a0"/>
    <w:next w:val="a0"/>
    <w:autoRedefine/>
    <w:uiPriority w:val="99"/>
    <w:semiHidden/>
    <w:rsid w:val="00B734C8"/>
    <w:pPr>
      <w:spacing w:after="0"/>
      <w:ind w:left="880"/>
    </w:pPr>
    <w:rPr>
      <w:sz w:val="18"/>
      <w:szCs w:val="18"/>
    </w:rPr>
  </w:style>
  <w:style w:type="paragraph" w:styleId="6">
    <w:name w:val="toc 6"/>
    <w:basedOn w:val="a0"/>
    <w:next w:val="a0"/>
    <w:autoRedefine/>
    <w:uiPriority w:val="99"/>
    <w:semiHidden/>
    <w:rsid w:val="00B734C8"/>
    <w:pPr>
      <w:spacing w:after="0"/>
      <w:ind w:left="1100"/>
    </w:pPr>
    <w:rPr>
      <w:sz w:val="18"/>
      <w:szCs w:val="18"/>
    </w:rPr>
  </w:style>
  <w:style w:type="paragraph" w:styleId="7">
    <w:name w:val="toc 7"/>
    <w:basedOn w:val="a0"/>
    <w:next w:val="a0"/>
    <w:autoRedefine/>
    <w:uiPriority w:val="99"/>
    <w:semiHidden/>
    <w:rsid w:val="00B734C8"/>
    <w:pPr>
      <w:spacing w:after="0"/>
      <w:ind w:left="1320"/>
    </w:pPr>
    <w:rPr>
      <w:sz w:val="18"/>
      <w:szCs w:val="18"/>
    </w:rPr>
  </w:style>
  <w:style w:type="paragraph" w:styleId="8">
    <w:name w:val="toc 8"/>
    <w:basedOn w:val="a0"/>
    <w:next w:val="a0"/>
    <w:autoRedefine/>
    <w:uiPriority w:val="99"/>
    <w:semiHidden/>
    <w:rsid w:val="00B734C8"/>
    <w:pPr>
      <w:spacing w:after="0"/>
      <w:ind w:left="1540"/>
    </w:pPr>
    <w:rPr>
      <w:sz w:val="18"/>
      <w:szCs w:val="18"/>
    </w:rPr>
  </w:style>
  <w:style w:type="paragraph" w:styleId="9">
    <w:name w:val="toc 9"/>
    <w:basedOn w:val="a0"/>
    <w:next w:val="a0"/>
    <w:autoRedefine/>
    <w:uiPriority w:val="99"/>
    <w:semiHidden/>
    <w:rsid w:val="00B734C8"/>
    <w:pPr>
      <w:spacing w:after="0"/>
      <w:ind w:left="1760"/>
    </w:pPr>
    <w:rPr>
      <w:sz w:val="18"/>
      <w:szCs w:val="18"/>
    </w:rPr>
  </w:style>
  <w:style w:type="character" w:styleId="ad">
    <w:name w:val="Hyperlink"/>
    <w:basedOn w:val="a1"/>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spacing w:after="0" w:line="240" w:lineRule="auto"/>
    </w:pPr>
  </w:style>
  <w:style w:type="character" w:customStyle="1" w:styleId="af">
    <w:name w:val="Верхний колонтитул Знак"/>
    <w:basedOn w:val="a1"/>
    <w:link w:val="ae"/>
    <w:uiPriority w:val="99"/>
    <w:semiHidden/>
    <w:locked/>
    <w:rsid w:val="00B734C8"/>
    <w:rPr>
      <w:rFonts w:ascii="Calibri" w:hAnsi="Calibri" w:cs="Calibri"/>
    </w:rPr>
  </w:style>
  <w:style w:type="character" w:customStyle="1" w:styleId="HeaderChar">
    <w:name w:val="Header Char"/>
    <w:basedOn w:val="a1"/>
    <w:uiPriority w:val="99"/>
    <w:rsid w:val="00B734C8"/>
    <w:rPr>
      <w:rFonts w:cs="Times New Roman"/>
    </w:rPr>
  </w:style>
  <w:style w:type="paragraph" w:styleId="af0">
    <w:name w:val="footer"/>
    <w:basedOn w:val="a0"/>
    <w:link w:val="af1"/>
    <w:uiPriority w:val="99"/>
    <w:rsid w:val="00B734C8"/>
    <w:pPr>
      <w:tabs>
        <w:tab w:val="center" w:pos="4677"/>
        <w:tab w:val="right" w:pos="9355"/>
      </w:tabs>
      <w:spacing w:after="0" w:line="240" w:lineRule="auto"/>
    </w:pPr>
  </w:style>
  <w:style w:type="character" w:customStyle="1" w:styleId="af1">
    <w:name w:val="Нижний колонтитул Знак"/>
    <w:basedOn w:val="a1"/>
    <w:link w:val="af0"/>
    <w:uiPriority w:val="99"/>
    <w:semiHidden/>
    <w:locked/>
    <w:rsid w:val="00B734C8"/>
    <w:rPr>
      <w:rFonts w:ascii="Calibri" w:hAnsi="Calibri" w:cs="Calibri"/>
    </w:rPr>
  </w:style>
  <w:style w:type="character" w:customStyle="1" w:styleId="FooterChar">
    <w:name w:val="Footer Char"/>
    <w:basedOn w:val="a1"/>
    <w:uiPriority w:val="99"/>
    <w:rsid w:val="00B734C8"/>
    <w:rPr>
      <w:rFonts w:cs="Times New Roman"/>
    </w:rPr>
  </w:style>
  <w:style w:type="paragraph" w:styleId="25">
    <w:name w:val="Body Text 2"/>
    <w:basedOn w:val="a0"/>
    <w:link w:val="26"/>
    <w:uiPriority w:val="99"/>
    <w:rsid w:val="00B734C8"/>
    <w:pPr>
      <w:spacing w:after="120" w:line="480" w:lineRule="auto"/>
    </w:pPr>
  </w:style>
  <w:style w:type="character" w:customStyle="1" w:styleId="26">
    <w:name w:val="Основной текст 2 Знак"/>
    <w:basedOn w:val="a1"/>
    <w:link w:val="25"/>
    <w:uiPriority w:val="99"/>
    <w:semiHidden/>
    <w:locked/>
    <w:rsid w:val="00B734C8"/>
    <w:rPr>
      <w:rFonts w:ascii="Calibri" w:hAnsi="Calibri" w:cs="Calibri"/>
    </w:rPr>
  </w:style>
  <w:style w:type="character" w:customStyle="1" w:styleId="BodyText2Char">
    <w:name w:val="Body Text 2 Char"/>
    <w:basedOn w:val="a1"/>
    <w:uiPriority w:val="99"/>
    <w:rsid w:val="00B734C8"/>
    <w:rPr>
      <w:rFonts w:cs="Times New Roman"/>
    </w:rPr>
  </w:style>
  <w:style w:type="paragraph" w:customStyle="1" w:styleId="13">
    <w:name w:val="Обычный1"/>
    <w:uiPriority w:val="99"/>
    <w:rsid w:val="00B734C8"/>
    <w:pPr>
      <w:widowControl w:val="0"/>
      <w:spacing w:after="0" w:line="240" w:lineRule="auto"/>
      <w:ind w:firstLine="700"/>
      <w:jc w:val="both"/>
    </w:pPr>
    <w:rPr>
      <w:rFonts w:ascii="Calibri" w:hAnsi="Calibri" w:cs="Calibri"/>
      <w:sz w:val="20"/>
      <w:szCs w:val="20"/>
    </w:rPr>
  </w:style>
  <w:style w:type="paragraph" w:styleId="af2">
    <w:name w:val="Body Text"/>
    <w:basedOn w:val="a0"/>
    <w:link w:val="af3"/>
    <w:uiPriority w:val="99"/>
    <w:semiHidden/>
    <w:unhideWhenUsed/>
    <w:rsid w:val="00797156"/>
    <w:pPr>
      <w:spacing w:after="120"/>
    </w:pPr>
  </w:style>
  <w:style w:type="character" w:customStyle="1" w:styleId="af3">
    <w:name w:val="Основной текст Знак"/>
    <w:basedOn w:val="a1"/>
    <w:link w:val="af2"/>
    <w:uiPriority w:val="99"/>
    <w:semiHidden/>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rsid w:val="000516D4"/>
    <w:pPr>
      <w:spacing w:after="0" w:line="240" w:lineRule="auto"/>
    </w:pPr>
    <w:rPr>
      <w:rFonts w:ascii="Times New Roman" w:hAnsi="Times New Roman" w:cs="Times New Roman"/>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rsid w:val="000516D4"/>
    <w:rPr>
      <w:sz w:val="20"/>
      <w:szCs w:val="20"/>
    </w:rPr>
  </w:style>
  <w:style w:type="character" w:styleId="af6">
    <w:name w:val="footnote reference"/>
    <w:rsid w:val="000516D4"/>
    <w:rPr>
      <w:rFonts w:cs="Times New Roman"/>
      <w:vertAlign w:val="superscript"/>
    </w:rPr>
  </w:style>
  <w:style w:type="character" w:customStyle="1" w:styleId="14">
    <w:name w:val="Неразрешенное упоминание1"/>
    <w:basedOn w:val="a1"/>
    <w:uiPriority w:val="99"/>
    <w:semiHidden/>
    <w:unhideWhenUsed/>
    <w:rsid w:val="0043284A"/>
    <w:rPr>
      <w:color w:val="605E5C"/>
      <w:shd w:val="clear" w:color="auto" w:fill="E1DFDD"/>
    </w:rPr>
  </w:style>
  <w:style w:type="character" w:styleId="af7">
    <w:name w:val="FollowedHyperlink"/>
    <w:basedOn w:val="a1"/>
    <w:uiPriority w:val="99"/>
    <w:semiHidden/>
    <w:unhideWhenUsed/>
    <w:rsid w:val="0043284A"/>
    <w:rPr>
      <w:color w:val="800080" w:themeColor="followedHyperlink"/>
      <w:u w:val="single"/>
    </w:rPr>
  </w:style>
  <w:style w:type="character" w:customStyle="1" w:styleId="20">
    <w:name w:val="Заголовок 2 Знак"/>
    <w:basedOn w:val="a1"/>
    <w:link w:val="2"/>
    <w:uiPriority w:val="9"/>
    <w:rsid w:val="00707B6C"/>
    <w:rPr>
      <w:rFonts w:asciiTheme="majorHAnsi" w:eastAsiaTheme="majorEastAsia" w:hAnsiTheme="majorHAnsi" w:cstheme="majorBidi"/>
      <w:color w:val="365F91" w:themeColor="accent1" w:themeShade="BF"/>
      <w:sz w:val="26"/>
      <w:szCs w:val="26"/>
    </w:rPr>
  </w:style>
  <w:style w:type="table" w:styleId="af8">
    <w:name w:val="Table Grid"/>
    <w:basedOn w:val="a2"/>
    <w:uiPriority w:val="59"/>
    <w:rsid w:val="000920B3"/>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f8"/>
    <w:uiPriority w:val="59"/>
    <w:rsid w:val="008E7C38"/>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0"/>
    <w:rsid w:val="002E2C07"/>
    <w:pPr>
      <w:spacing w:before="100" w:beforeAutospacing="1" w:after="100" w:afterAutospacing="1" w:line="240" w:lineRule="auto"/>
    </w:pPr>
    <w:rPr>
      <w:rFonts w:ascii="Times New Roman" w:hAnsi="Times New Roman" w:cs="Times New Roman"/>
      <w:sz w:val="24"/>
      <w:szCs w:val="24"/>
    </w:rPr>
  </w:style>
  <w:style w:type="paragraph" w:customStyle="1" w:styleId="16">
    <w:name w:val="Знак1"/>
    <w:basedOn w:val="a0"/>
    <w:rsid w:val="00BF6ADE"/>
    <w:pPr>
      <w:pageBreakBefore/>
      <w:spacing w:after="160" w:line="360" w:lineRule="auto"/>
    </w:pPr>
    <w:rPr>
      <w:rFonts w:ascii="Times New Roman" w:hAnsi="Times New Roman" w:cs="Times New Roman"/>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425">
      <w:bodyDiv w:val="1"/>
      <w:marLeft w:val="0"/>
      <w:marRight w:val="0"/>
      <w:marTop w:val="0"/>
      <w:marBottom w:val="0"/>
      <w:divBdr>
        <w:top w:val="none" w:sz="0" w:space="0" w:color="auto"/>
        <w:left w:val="none" w:sz="0" w:space="0" w:color="auto"/>
        <w:bottom w:val="none" w:sz="0" w:space="0" w:color="auto"/>
        <w:right w:val="none" w:sz="0" w:space="0" w:color="auto"/>
      </w:divBdr>
    </w:div>
    <w:div w:id="45380405">
      <w:bodyDiv w:val="1"/>
      <w:marLeft w:val="0"/>
      <w:marRight w:val="0"/>
      <w:marTop w:val="0"/>
      <w:marBottom w:val="0"/>
      <w:divBdr>
        <w:top w:val="none" w:sz="0" w:space="0" w:color="auto"/>
        <w:left w:val="none" w:sz="0" w:space="0" w:color="auto"/>
        <w:bottom w:val="none" w:sz="0" w:space="0" w:color="auto"/>
        <w:right w:val="none" w:sz="0" w:space="0" w:color="auto"/>
      </w:divBdr>
      <w:divsChild>
        <w:div w:id="402142575">
          <w:marLeft w:val="0"/>
          <w:marRight w:val="0"/>
          <w:marTop w:val="0"/>
          <w:marBottom w:val="0"/>
          <w:divBdr>
            <w:top w:val="none" w:sz="0" w:space="0" w:color="auto"/>
            <w:left w:val="none" w:sz="0" w:space="0" w:color="auto"/>
            <w:bottom w:val="none" w:sz="0" w:space="0" w:color="auto"/>
            <w:right w:val="none" w:sz="0" w:space="0" w:color="auto"/>
          </w:divBdr>
          <w:divsChild>
            <w:div w:id="205946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36220">
      <w:bodyDiv w:val="1"/>
      <w:marLeft w:val="0"/>
      <w:marRight w:val="0"/>
      <w:marTop w:val="0"/>
      <w:marBottom w:val="0"/>
      <w:divBdr>
        <w:top w:val="none" w:sz="0" w:space="0" w:color="auto"/>
        <w:left w:val="none" w:sz="0" w:space="0" w:color="auto"/>
        <w:bottom w:val="none" w:sz="0" w:space="0" w:color="auto"/>
        <w:right w:val="none" w:sz="0" w:space="0" w:color="auto"/>
      </w:divBdr>
      <w:divsChild>
        <w:div w:id="1089160841">
          <w:marLeft w:val="0"/>
          <w:marRight w:val="0"/>
          <w:marTop w:val="0"/>
          <w:marBottom w:val="0"/>
          <w:divBdr>
            <w:top w:val="none" w:sz="0" w:space="0" w:color="auto"/>
            <w:left w:val="none" w:sz="0" w:space="0" w:color="auto"/>
            <w:bottom w:val="none" w:sz="0" w:space="0" w:color="auto"/>
            <w:right w:val="none" w:sz="0" w:space="0" w:color="auto"/>
          </w:divBdr>
          <w:divsChild>
            <w:div w:id="1855999992">
              <w:marLeft w:val="0"/>
              <w:marRight w:val="0"/>
              <w:marTop w:val="0"/>
              <w:marBottom w:val="0"/>
              <w:divBdr>
                <w:top w:val="none" w:sz="0" w:space="0" w:color="auto"/>
                <w:left w:val="none" w:sz="0" w:space="0" w:color="auto"/>
                <w:bottom w:val="none" w:sz="0" w:space="0" w:color="auto"/>
                <w:right w:val="none" w:sz="0" w:space="0" w:color="auto"/>
              </w:divBdr>
            </w:div>
            <w:div w:id="133062613">
              <w:marLeft w:val="0"/>
              <w:marRight w:val="0"/>
              <w:marTop w:val="0"/>
              <w:marBottom w:val="0"/>
              <w:divBdr>
                <w:top w:val="none" w:sz="0" w:space="0" w:color="auto"/>
                <w:left w:val="none" w:sz="0" w:space="0" w:color="auto"/>
                <w:bottom w:val="none" w:sz="0" w:space="0" w:color="auto"/>
                <w:right w:val="none" w:sz="0" w:space="0" w:color="auto"/>
              </w:divBdr>
            </w:div>
            <w:div w:id="5935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7493">
      <w:bodyDiv w:val="1"/>
      <w:marLeft w:val="0"/>
      <w:marRight w:val="0"/>
      <w:marTop w:val="0"/>
      <w:marBottom w:val="0"/>
      <w:divBdr>
        <w:top w:val="none" w:sz="0" w:space="0" w:color="auto"/>
        <w:left w:val="none" w:sz="0" w:space="0" w:color="auto"/>
        <w:bottom w:val="none" w:sz="0" w:space="0" w:color="auto"/>
        <w:right w:val="none" w:sz="0" w:space="0" w:color="auto"/>
      </w:divBdr>
      <w:divsChild>
        <w:div w:id="1901861903">
          <w:marLeft w:val="0"/>
          <w:marRight w:val="0"/>
          <w:marTop w:val="0"/>
          <w:marBottom w:val="0"/>
          <w:divBdr>
            <w:top w:val="none" w:sz="0" w:space="0" w:color="auto"/>
            <w:left w:val="none" w:sz="0" w:space="0" w:color="auto"/>
            <w:bottom w:val="none" w:sz="0" w:space="0" w:color="auto"/>
            <w:right w:val="none" w:sz="0" w:space="0" w:color="auto"/>
          </w:divBdr>
          <w:divsChild>
            <w:div w:id="1852797902">
              <w:marLeft w:val="0"/>
              <w:marRight w:val="0"/>
              <w:marTop w:val="0"/>
              <w:marBottom w:val="0"/>
              <w:divBdr>
                <w:top w:val="none" w:sz="0" w:space="0" w:color="auto"/>
                <w:left w:val="none" w:sz="0" w:space="0" w:color="auto"/>
                <w:bottom w:val="none" w:sz="0" w:space="0" w:color="auto"/>
                <w:right w:val="none" w:sz="0" w:space="0" w:color="auto"/>
              </w:divBdr>
            </w:div>
            <w:div w:id="130038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7233">
      <w:bodyDiv w:val="1"/>
      <w:marLeft w:val="0"/>
      <w:marRight w:val="0"/>
      <w:marTop w:val="0"/>
      <w:marBottom w:val="0"/>
      <w:divBdr>
        <w:top w:val="none" w:sz="0" w:space="0" w:color="auto"/>
        <w:left w:val="none" w:sz="0" w:space="0" w:color="auto"/>
        <w:bottom w:val="none" w:sz="0" w:space="0" w:color="auto"/>
        <w:right w:val="none" w:sz="0" w:space="0" w:color="auto"/>
      </w:divBdr>
      <w:divsChild>
        <w:div w:id="587925301">
          <w:marLeft w:val="0"/>
          <w:marRight w:val="0"/>
          <w:marTop w:val="0"/>
          <w:marBottom w:val="0"/>
          <w:divBdr>
            <w:top w:val="none" w:sz="0" w:space="0" w:color="auto"/>
            <w:left w:val="none" w:sz="0" w:space="0" w:color="auto"/>
            <w:bottom w:val="none" w:sz="0" w:space="0" w:color="auto"/>
            <w:right w:val="none" w:sz="0" w:space="0" w:color="auto"/>
          </w:divBdr>
        </w:div>
      </w:divsChild>
    </w:div>
    <w:div w:id="172040708">
      <w:bodyDiv w:val="1"/>
      <w:marLeft w:val="0"/>
      <w:marRight w:val="0"/>
      <w:marTop w:val="0"/>
      <w:marBottom w:val="0"/>
      <w:divBdr>
        <w:top w:val="none" w:sz="0" w:space="0" w:color="auto"/>
        <w:left w:val="none" w:sz="0" w:space="0" w:color="auto"/>
        <w:bottom w:val="none" w:sz="0" w:space="0" w:color="auto"/>
        <w:right w:val="none" w:sz="0" w:space="0" w:color="auto"/>
      </w:divBdr>
    </w:div>
    <w:div w:id="198933364">
      <w:bodyDiv w:val="1"/>
      <w:marLeft w:val="0"/>
      <w:marRight w:val="0"/>
      <w:marTop w:val="0"/>
      <w:marBottom w:val="0"/>
      <w:divBdr>
        <w:top w:val="none" w:sz="0" w:space="0" w:color="auto"/>
        <w:left w:val="none" w:sz="0" w:space="0" w:color="auto"/>
        <w:bottom w:val="none" w:sz="0" w:space="0" w:color="auto"/>
        <w:right w:val="none" w:sz="0" w:space="0" w:color="auto"/>
      </w:divBdr>
      <w:divsChild>
        <w:div w:id="628557348">
          <w:marLeft w:val="0"/>
          <w:marRight w:val="0"/>
          <w:marTop w:val="0"/>
          <w:marBottom w:val="0"/>
          <w:divBdr>
            <w:top w:val="none" w:sz="0" w:space="0" w:color="auto"/>
            <w:left w:val="none" w:sz="0" w:space="0" w:color="auto"/>
            <w:bottom w:val="none" w:sz="0" w:space="0" w:color="auto"/>
            <w:right w:val="none" w:sz="0" w:space="0" w:color="auto"/>
          </w:divBdr>
        </w:div>
      </w:divsChild>
    </w:div>
    <w:div w:id="221983658">
      <w:bodyDiv w:val="1"/>
      <w:marLeft w:val="0"/>
      <w:marRight w:val="0"/>
      <w:marTop w:val="0"/>
      <w:marBottom w:val="0"/>
      <w:divBdr>
        <w:top w:val="none" w:sz="0" w:space="0" w:color="auto"/>
        <w:left w:val="none" w:sz="0" w:space="0" w:color="auto"/>
        <w:bottom w:val="none" w:sz="0" w:space="0" w:color="auto"/>
        <w:right w:val="none" w:sz="0" w:space="0" w:color="auto"/>
      </w:divBdr>
      <w:divsChild>
        <w:div w:id="1980838702">
          <w:marLeft w:val="0"/>
          <w:marRight w:val="0"/>
          <w:marTop w:val="0"/>
          <w:marBottom w:val="0"/>
          <w:divBdr>
            <w:top w:val="none" w:sz="0" w:space="0" w:color="auto"/>
            <w:left w:val="none" w:sz="0" w:space="0" w:color="auto"/>
            <w:bottom w:val="none" w:sz="0" w:space="0" w:color="auto"/>
            <w:right w:val="none" w:sz="0" w:space="0" w:color="auto"/>
          </w:divBdr>
          <w:divsChild>
            <w:div w:id="131887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70354">
      <w:bodyDiv w:val="1"/>
      <w:marLeft w:val="0"/>
      <w:marRight w:val="0"/>
      <w:marTop w:val="0"/>
      <w:marBottom w:val="0"/>
      <w:divBdr>
        <w:top w:val="none" w:sz="0" w:space="0" w:color="auto"/>
        <w:left w:val="none" w:sz="0" w:space="0" w:color="auto"/>
        <w:bottom w:val="none" w:sz="0" w:space="0" w:color="auto"/>
        <w:right w:val="none" w:sz="0" w:space="0" w:color="auto"/>
      </w:divBdr>
    </w:div>
    <w:div w:id="256401346">
      <w:bodyDiv w:val="1"/>
      <w:marLeft w:val="0"/>
      <w:marRight w:val="0"/>
      <w:marTop w:val="0"/>
      <w:marBottom w:val="0"/>
      <w:divBdr>
        <w:top w:val="none" w:sz="0" w:space="0" w:color="auto"/>
        <w:left w:val="none" w:sz="0" w:space="0" w:color="auto"/>
        <w:bottom w:val="none" w:sz="0" w:space="0" w:color="auto"/>
        <w:right w:val="none" w:sz="0" w:space="0" w:color="auto"/>
      </w:divBdr>
      <w:divsChild>
        <w:div w:id="275334112">
          <w:marLeft w:val="0"/>
          <w:marRight w:val="0"/>
          <w:marTop w:val="0"/>
          <w:marBottom w:val="0"/>
          <w:divBdr>
            <w:top w:val="none" w:sz="0" w:space="0" w:color="auto"/>
            <w:left w:val="none" w:sz="0" w:space="0" w:color="auto"/>
            <w:bottom w:val="none" w:sz="0" w:space="0" w:color="auto"/>
            <w:right w:val="none" w:sz="0" w:space="0" w:color="auto"/>
          </w:divBdr>
          <w:divsChild>
            <w:div w:id="6494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51356">
      <w:bodyDiv w:val="1"/>
      <w:marLeft w:val="0"/>
      <w:marRight w:val="0"/>
      <w:marTop w:val="0"/>
      <w:marBottom w:val="0"/>
      <w:divBdr>
        <w:top w:val="none" w:sz="0" w:space="0" w:color="auto"/>
        <w:left w:val="none" w:sz="0" w:space="0" w:color="auto"/>
        <w:bottom w:val="none" w:sz="0" w:space="0" w:color="auto"/>
        <w:right w:val="none" w:sz="0" w:space="0" w:color="auto"/>
      </w:divBdr>
      <w:divsChild>
        <w:div w:id="1096438236">
          <w:marLeft w:val="0"/>
          <w:marRight w:val="0"/>
          <w:marTop w:val="0"/>
          <w:marBottom w:val="0"/>
          <w:divBdr>
            <w:top w:val="none" w:sz="0" w:space="0" w:color="auto"/>
            <w:left w:val="none" w:sz="0" w:space="0" w:color="auto"/>
            <w:bottom w:val="none" w:sz="0" w:space="0" w:color="auto"/>
            <w:right w:val="none" w:sz="0" w:space="0" w:color="auto"/>
          </w:divBdr>
        </w:div>
      </w:divsChild>
    </w:div>
    <w:div w:id="267087659">
      <w:bodyDiv w:val="1"/>
      <w:marLeft w:val="0"/>
      <w:marRight w:val="0"/>
      <w:marTop w:val="0"/>
      <w:marBottom w:val="0"/>
      <w:divBdr>
        <w:top w:val="none" w:sz="0" w:space="0" w:color="auto"/>
        <w:left w:val="none" w:sz="0" w:space="0" w:color="auto"/>
        <w:bottom w:val="none" w:sz="0" w:space="0" w:color="auto"/>
        <w:right w:val="none" w:sz="0" w:space="0" w:color="auto"/>
      </w:divBdr>
    </w:div>
    <w:div w:id="283731735">
      <w:bodyDiv w:val="1"/>
      <w:marLeft w:val="0"/>
      <w:marRight w:val="0"/>
      <w:marTop w:val="0"/>
      <w:marBottom w:val="0"/>
      <w:divBdr>
        <w:top w:val="none" w:sz="0" w:space="0" w:color="auto"/>
        <w:left w:val="none" w:sz="0" w:space="0" w:color="auto"/>
        <w:bottom w:val="none" w:sz="0" w:space="0" w:color="auto"/>
        <w:right w:val="none" w:sz="0" w:space="0" w:color="auto"/>
      </w:divBdr>
      <w:divsChild>
        <w:div w:id="1300308891">
          <w:marLeft w:val="0"/>
          <w:marRight w:val="0"/>
          <w:marTop w:val="0"/>
          <w:marBottom w:val="0"/>
          <w:divBdr>
            <w:top w:val="none" w:sz="0" w:space="0" w:color="auto"/>
            <w:left w:val="none" w:sz="0" w:space="0" w:color="auto"/>
            <w:bottom w:val="none" w:sz="0" w:space="0" w:color="auto"/>
            <w:right w:val="none" w:sz="0" w:space="0" w:color="auto"/>
          </w:divBdr>
          <w:divsChild>
            <w:div w:id="185868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83034">
      <w:bodyDiv w:val="1"/>
      <w:marLeft w:val="0"/>
      <w:marRight w:val="0"/>
      <w:marTop w:val="0"/>
      <w:marBottom w:val="0"/>
      <w:divBdr>
        <w:top w:val="none" w:sz="0" w:space="0" w:color="auto"/>
        <w:left w:val="none" w:sz="0" w:space="0" w:color="auto"/>
        <w:bottom w:val="none" w:sz="0" w:space="0" w:color="auto"/>
        <w:right w:val="none" w:sz="0" w:space="0" w:color="auto"/>
      </w:divBdr>
      <w:divsChild>
        <w:div w:id="481851664">
          <w:marLeft w:val="0"/>
          <w:marRight w:val="0"/>
          <w:marTop w:val="0"/>
          <w:marBottom w:val="0"/>
          <w:divBdr>
            <w:top w:val="none" w:sz="0" w:space="0" w:color="auto"/>
            <w:left w:val="none" w:sz="0" w:space="0" w:color="auto"/>
            <w:bottom w:val="none" w:sz="0" w:space="0" w:color="auto"/>
            <w:right w:val="none" w:sz="0" w:space="0" w:color="auto"/>
          </w:divBdr>
          <w:divsChild>
            <w:div w:id="891768222">
              <w:marLeft w:val="0"/>
              <w:marRight w:val="0"/>
              <w:marTop w:val="0"/>
              <w:marBottom w:val="0"/>
              <w:divBdr>
                <w:top w:val="none" w:sz="0" w:space="0" w:color="auto"/>
                <w:left w:val="none" w:sz="0" w:space="0" w:color="auto"/>
                <w:bottom w:val="none" w:sz="0" w:space="0" w:color="auto"/>
                <w:right w:val="none" w:sz="0" w:space="0" w:color="auto"/>
              </w:divBdr>
            </w:div>
            <w:div w:id="933048475">
              <w:marLeft w:val="0"/>
              <w:marRight w:val="0"/>
              <w:marTop w:val="0"/>
              <w:marBottom w:val="0"/>
              <w:divBdr>
                <w:top w:val="none" w:sz="0" w:space="0" w:color="auto"/>
                <w:left w:val="none" w:sz="0" w:space="0" w:color="auto"/>
                <w:bottom w:val="none" w:sz="0" w:space="0" w:color="auto"/>
                <w:right w:val="none" w:sz="0" w:space="0" w:color="auto"/>
              </w:divBdr>
            </w:div>
            <w:div w:id="102906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30720">
      <w:bodyDiv w:val="1"/>
      <w:marLeft w:val="0"/>
      <w:marRight w:val="0"/>
      <w:marTop w:val="0"/>
      <w:marBottom w:val="0"/>
      <w:divBdr>
        <w:top w:val="none" w:sz="0" w:space="0" w:color="auto"/>
        <w:left w:val="none" w:sz="0" w:space="0" w:color="auto"/>
        <w:bottom w:val="none" w:sz="0" w:space="0" w:color="auto"/>
        <w:right w:val="none" w:sz="0" w:space="0" w:color="auto"/>
      </w:divBdr>
      <w:divsChild>
        <w:div w:id="47997943">
          <w:marLeft w:val="0"/>
          <w:marRight w:val="0"/>
          <w:marTop w:val="0"/>
          <w:marBottom w:val="0"/>
          <w:divBdr>
            <w:top w:val="none" w:sz="0" w:space="0" w:color="auto"/>
            <w:left w:val="none" w:sz="0" w:space="0" w:color="auto"/>
            <w:bottom w:val="none" w:sz="0" w:space="0" w:color="auto"/>
            <w:right w:val="none" w:sz="0" w:space="0" w:color="auto"/>
          </w:divBdr>
          <w:divsChild>
            <w:div w:id="27698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65955">
      <w:bodyDiv w:val="1"/>
      <w:marLeft w:val="0"/>
      <w:marRight w:val="0"/>
      <w:marTop w:val="0"/>
      <w:marBottom w:val="0"/>
      <w:divBdr>
        <w:top w:val="none" w:sz="0" w:space="0" w:color="auto"/>
        <w:left w:val="none" w:sz="0" w:space="0" w:color="auto"/>
        <w:bottom w:val="none" w:sz="0" w:space="0" w:color="auto"/>
        <w:right w:val="none" w:sz="0" w:space="0" w:color="auto"/>
      </w:divBdr>
    </w:div>
    <w:div w:id="503478129">
      <w:bodyDiv w:val="1"/>
      <w:marLeft w:val="0"/>
      <w:marRight w:val="0"/>
      <w:marTop w:val="0"/>
      <w:marBottom w:val="0"/>
      <w:divBdr>
        <w:top w:val="none" w:sz="0" w:space="0" w:color="auto"/>
        <w:left w:val="none" w:sz="0" w:space="0" w:color="auto"/>
        <w:bottom w:val="none" w:sz="0" w:space="0" w:color="auto"/>
        <w:right w:val="none" w:sz="0" w:space="0" w:color="auto"/>
      </w:divBdr>
      <w:divsChild>
        <w:div w:id="875040596">
          <w:marLeft w:val="0"/>
          <w:marRight w:val="0"/>
          <w:marTop w:val="0"/>
          <w:marBottom w:val="0"/>
          <w:divBdr>
            <w:top w:val="none" w:sz="0" w:space="0" w:color="auto"/>
            <w:left w:val="none" w:sz="0" w:space="0" w:color="auto"/>
            <w:bottom w:val="none" w:sz="0" w:space="0" w:color="auto"/>
            <w:right w:val="none" w:sz="0" w:space="0" w:color="auto"/>
          </w:divBdr>
          <w:divsChild>
            <w:div w:id="14737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97882">
      <w:bodyDiv w:val="1"/>
      <w:marLeft w:val="0"/>
      <w:marRight w:val="0"/>
      <w:marTop w:val="0"/>
      <w:marBottom w:val="0"/>
      <w:divBdr>
        <w:top w:val="none" w:sz="0" w:space="0" w:color="auto"/>
        <w:left w:val="none" w:sz="0" w:space="0" w:color="auto"/>
        <w:bottom w:val="none" w:sz="0" w:space="0" w:color="auto"/>
        <w:right w:val="none" w:sz="0" w:space="0" w:color="auto"/>
      </w:divBdr>
    </w:div>
    <w:div w:id="554243359">
      <w:bodyDiv w:val="1"/>
      <w:marLeft w:val="0"/>
      <w:marRight w:val="0"/>
      <w:marTop w:val="0"/>
      <w:marBottom w:val="0"/>
      <w:divBdr>
        <w:top w:val="none" w:sz="0" w:space="0" w:color="auto"/>
        <w:left w:val="none" w:sz="0" w:space="0" w:color="auto"/>
        <w:bottom w:val="none" w:sz="0" w:space="0" w:color="auto"/>
        <w:right w:val="none" w:sz="0" w:space="0" w:color="auto"/>
      </w:divBdr>
      <w:divsChild>
        <w:div w:id="302777008">
          <w:marLeft w:val="0"/>
          <w:marRight w:val="0"/>
          <w:marTop w:val="0"/>
          <w:marBottom w:val="0"/>
          <w:divBdr>
            <w:top w:val="none" w:sz="0" w:space="0" w:color="auto"/>
            <w:left w:val="none" w:sz="0" w:space="0" w:color="auto"/>
            <w:bottom w:val="none" w:sz="0" w:space="0" w:color="auto"/>
            <w:right w:val="none" w:sz="0" w:space="0" w:color="auto"/>
          </w:divBdr>
          <w:divsChild>
            <w:div w:id="46501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640826">
      <w:bodyDiv w:val="1"/>
      <w:marLeft w:val="0"/>
      <w:marRight w:val="0"/>
      <w:marTop w:val="0"/>
      <w:marBottom w:val="0"/>
      <w:divBdr>
        <w:top w:val="none" w:sz="0" w:space="0" w:color="auto"/>
        <w:left w:val="none" w:sz="0" w:space="0" w:color="auto"/>
        <w:bottom w:val="none" w:sz="0" w:space="0" w:color="auto"/>
        <w:right w:val="none" w:sz="0" w:space="0" w:color="auto"/>
      </w:divBdr>
    </w:div>
    <w:div w:id="597953162">
      <w:bodyDiv w:val="1"/>
      <w:marLeft w:val="0"/>
      <w:marRight w:val="0"/>
      <w:marTop w:val="0"/>
      <w:marBottom w:val="0"/>
      <w:divBdr>
        <w:top w:val="none" w:sz="0" w:space="0" w:color="auto"/>
        <w:left w:val="none" w:sz="0" w:space="0" w:color="auto"/>
        <w:bottom w:val="none" w:sz="0" w:space="0" w:color="auto"/>
        <w:right w:val="none" w:sz="0" w:space="0" w:color="auto"/>
      </w:divBdr>
    </w:div>
    <w:div w:id="619189214">
      <w:bodyDiv w:val="1"/>
      <w:marLeft w:val="0"/>
      <w:marRight w:val="0"/>
      <w:marTop w:val="0"/>
      <w:marBottom w:val="0"/>
      <w:divBdr>
        <w:top w:val="none" w:sz="0" w:space="0" w:color="auto"/>
        <w:left w:val="none" w:sz="0" w:space="0" w:color="auto"/>
        <w:bottom w:val="none" w:sz="0" w:space="0" w:color="auto"/>
        <w:right w:val="none" w:sz="0" w:space="0" w:color="auto"/>
      </w:divBdr>
    </w:div>
    <w:div w:id="632559967">
      <w:bodyDiv w:val="1"/>
      <w:marLeft w:val="0"/>
      <w:marRight w:val="0"/>
      <w:marTop w:val="0"/>
      <w:marBottom w:val="0"/>
      <w:divBdr>
        <w:top w:val="none" w:sz="0" w:space="0" w:color="auto"/>
        <w:left w:val="none" w:sz="0" w:space="0" w:color="auto"/>
        <w:bottom w:val="none" w:sz="0" w:space="0" w:color="auto"/>
        <w:right w:val="none" w:sz="0" w:space="0" w:color="auto"/>
      </w:divBdr>
      <w:divsChild>
        <w:div w:id="595361185">
          <w:marLeft w:val="0"/>
          <w:marRight w:val="0"/>
          <w:marTop w:val="0"/>
          <w:marBottom w:val="0"/>
          <w:divBdr>
            <w:top w:val="none" w:sz="0" w:space="0" w:color="auto"/>
            <w:left w:val="none" w:sz="0" w:space="0" w:color="auto"/>
            <w:bottom w:val="none" w:sz="0" w:space="0" w:color="auto"/>
            <w:right w:val="none" w:sz="0" w:space="0" w:color="auto"/>
          </w:divBdr>
          <w:divsChild>
            <w:div w:id="1865485599">
              <w:marLeft w:val="0"/>
              <w:marRight w:val="0"/>
              <w:marTop w:val="0"/>
              <w:marBottom w:val="0"/>
              <w:divBdr>
                <w:top w:val="none" w:sz="0" w:space="0" w:color="auto"/>
                <w:left w:val="none" w:sz="0" w:space="0" w:color="auto"/>
                <w:bottom w:val="none" w:sz="0" w:space="0" w:color="auto"/>
                <w:right w:val="none" w:sz="0" w:space="0" w:color="auto"/>
              </w:divBdr>
            </w:div>
            <w:div w:id="2031105953">
              <w:marLeft w:val="0"/>
              <w:marRight w:val="0"/>
              <w:marTop w:val="0"/>
              <w:marBottom w:val="0"/>
              <w:divBdr>
                <w:top w:val="none" w:sz="0" w:space="0" w:color="auto"/>
                <w:left w:val="none" w:sz="0" w:space="0" w:color="auto"/>
                <w:bottom w:val="none" w:sz="0" w:space="0" w:color="auto"/>
                <w:right w:val="none" w:sz="0" w:space="0" w:color="auto"/>
              </w:divBdr>
            </w:div>
            <w:div w:id="990718457">
              <w:marLeft w:val="0"/>
              <w:marRight w:val="0"/>
              <w:marTop w:val="0"/>
              <w:marBottom w:val="0"/>
              <w:divBdr>
                <w:top w:val="none" w:sz="0" w:space="0" w:color="auto"/>
                <w:left w:val="none" w:sz="0" w:space="0" w:color="auto"/>
                <w:bottom w:val="none" w:sz="0" w:space="0" w:color="auto"/>
                <w:right w:val="none" w:sz="0" w:space="0" w:color="auto"/>
              </w:divBdr>
            </w:div>
            <w:div w:id="106413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82014">
      <w:bodyDiv w:val="1"/>
      <w:marLeft w:val="0"/>
      <w:marRight w:val="0"/>
      <w:marTop w:val="0"/>
      <w:marBottom w:val="0"/>
      <w:divBdr>
        <w:top w:val="none" w:sz="0" w:space="0" w:color="auto"/>
        <w:left w:val="none" w:sz="0" w:space="0" w:color="auto"/>
        <w:bottom w:val="none" w:sz="0" w:space="0" w:color="auto"/>
        <w:right w:val="none" w:sz="0" w:space="0" w:color="auto"/>
      </w:divBdr>
    </w:div>
    <w:div w:id="664674971">
      <w:bodyDiv w:val="1"/>
      <w:marLeft w:val="0"/>
      <w:marRight w:val="0"/>
      <w:marTop w:val="0"/>
      <w:marBottom w:val="0"/>
      <w:divBdr>
        <w:top w:val="none" w:sz="0" w:space="0" w:color="auto"/>
        <w:left w:val="none" w:sz="0" w:space="0" w:color="auto"/>
        <w:bottom w:val="none" w:sz="0" w:space="0" w:color="auto"/>
        <w:right w:val="none" w:sz="0" w:space="0" w:color="auto"/>
      </w:divBdr>
      <w:divsChild>
        <w:div w:id="329021166">
          <w:marLeft w:val="0"/>
          <w:marRight w:val="0"/>
          <w:marTop w:val="0"/>
          <w:marBottom w:val="0"/>
          <w:divBdr>
            <w:top w:val="none" w:sz="0" w:space="0" w:color="auto"/>
            <w:left w:val="none" w:sz="0" w:space="0" w:color="auto"/>
            <w:bottom w:val="none" w:sz="0" w:space="0" w:color="auto"/>
            <w:right w:val="none" w:sz="0" w:space="0" w:color="auto"/>
          </w:divBdr>
          <w:divsChild>
            <w:div w:id="15329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74506">
      <w:bodyDiv w:val="1"/>
      <w:marLeft w:val="0"/>
      <w:marRight w:val="0"/>
      <w:marTop w:val="0"/>
      <w:marBottom w:val="0"/>
      <w:divBdr>
        <w:top w:val="none" w:sz="0" w:space="0" w:color="auto"/>
        <w:left w:val="none" w:sz="0" w:space="0" w:color="auto"/>
        <w:bottom w:val="none" w:sz="0" w:space="0" w:color="auto"/>
        <w:right w:val="none" w:sz="0" w:space="0" w:color="auto"/>
      </w:divBdr>
      <w:divsChild>
        <w:div w:id="244992747">
          <w:marLeft w:val="0"/>
          <w:marRight w:val="0"/>
          <w:marTop w:val="0"/>
          <w:marBottom w:val="0"/>
          <w:divBdr>
            <w:top w:val="none" w:sz="0" w:space="0" w:color="auto"/>
            <w:left w:val="none" w:sz="0" w:space="0" w:color="auto"/>
            <w:bottom w:val="none" w:sz="0" w:space="0" w:color="auto"/>
            <w:right w:val="none" w:sz="0" w:space="0" w:color="auto"/>
          </w:divBdr>
          <w:divsChild>
            <w:div w:id="2058237550">
              <w:marLeft w:val="0"/>
              <w:marRight w:val="0"/>
              <w:marTop w:val="0"/>
              <w:marBottom w:val="0"/>
              <w:divBdr>
                <w:top w:val="none" w:sz="0" w:space="0" w:color="auto"/>
                <w:left w:val="none" w:sz="0" w:space="0" w:color="auto"/>
                <w:bottom w:val="none" w:sz="0" w:space="0" w:color="auto"/>
                <w:right w:val="none" w:sz="0" w:space="0" w:color="auto"/>
              </w:divBdr>
            </w:div>
            <w:div w:id="88645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36150">
      <w:bodyDiv w:val="1"/>
      <w:marLeft w:val="0"/>
      <w:marRight w:val="0"/>
      <w:marTop w:val="0"/>
      <w:marBottom w:val="0"/>
      <w:divBdr>
        <w:top w:val="none" w:sz="0" w:space="0" w:color="auto"/>
        <w:left w:val="none" w:sz="0" w:space="0" w:color="auto"/>
        <w:bottom w:val="none" w:sz="0" w:space="0" w:color="auto"/>
        <w:right w:val="none" w:sz="0" w:space="0" w:color="auto"/>
      </w:divBdr>
    </w:div>
    <w:div w:id="724180553">
      <w:bodyDiv w:val="1"/>
      <w:marLeft w:val="0"/>
      <w:marRight w:val="0"/>
      <w:marTop w:val="0"/>
      <w:marBottom w:val="0"/>
      <w:divBdr>
        <w:top w:val="none" w:sz="0" w:space="0" w:color="auto"/>
        <w:left w:val="none" w:sz="0" w:space="0" w:color="auto"/>
        <w:bottom w:val="none" w:sz="0" w:space="0" w:color="auto"/>
        <w:right w:val="none" w:sz="0" w:space="0" w:color="auto"/>
      </w:divBdr>
      <w:divsChild>
        <w:div w:id="420682615">
          <w:marLeft w:val="0"/>
          <w:marRight w:val="0"/>
          <w:marTop w:val="0"/>
          <w:marBottom w:val="0"/>
          <w:divBdr>
            <w:top w:val="none" w:sz="0" w:space="0" w:color="auto"/>
            <w:left w:val="none" w:sz="0" w:space="0" w:color="auto"/>
            <w:bottom w:val="none" w:sz="0" w:space="0" w:color="auto"/>
            <w:right w:val="none" w:sz="0" w:space="0" w:color="auto"/>
          </w:divBdr>
          <w:divsChild>
            <w:div w:id="816528491">
              <w:marLeft w:val="0"/>
              <w:marRight w:val="0"/>
              <w:marTop w:val="0"/>
              <w:marBottom w:val="0"/>
              <w:divBdr>
                <w:top w:val="none" w:sz="0" w:space="0" w:color="auto"/>
                <w:left w:val="none" w:sz="0" w:space="0" w:color="auto"/>
                <w:bottom w:val="none" w:sz="0" w:space="0" w:color="auto"/>
                <w:right w:val="none" w:sz="0" w:space="0" w:color="auto"/>
              </w:divBdr>
            </w:div>
            <w:div w:id="17177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98721">
      <w:bodyDiv w:val="1"/>
      <w:marLeft w:val="0"/>
      <w:marRight w:val="0"/>
      <w:marTop w:val="0"/>
      <w:marBottom w:val="0"/>
      <w:divBdr>
        <w:top w:val="none" w:sz="0" w:space="0" w:color="auto"/>
        <w:left w:val="none" w:sz="0" w:space="0" w:color="auto"/>
        <w:bottom w:val="none" w:sz="0" w:space="0" w:color="auto"/>
        <w:right w:val="none" w:sz="0" w:space="0" w:color="auto"/>
      </w:divBdr>
    </w:div>
    <w:div w:id="745997843">
      <w:bodyDiv w:val="1"/>
      <w:marLeft w:val="0"/>
      <w:marRight w:val="0"/>
      <w:marTop w:val="0"/>
      <w:marBottom w:val="0"/>
      <w:divBdr>
        <w:top w:val="none" w:sz="0" w:space="0" w:color="auto"/>
        <w:left w:val="none" w:sz="0" w:space="0" w:color="auto"/>
        <w:bottom w:val="none" w:sz="0" w:space="0" w:color="auto"/>
        <w:right w:val="none" w:sz="0" w:space="0" w:color="auto"/>
      </w:divBdr>
      <w:divsChild>
        <w:div w:id="2118255087">
          <w:marLeft w:val="0"/>
          <w:marRight w:val="0"/>
          <w:marTop w:val="0"/>
          <w:marBottom w:val="0"/>
          <w:divBdr>
            <w:top w:val="none" w:sz="0" w:space="0" w:color="auto"/>
            <w:left w:val="none" w:sz="0" w:space="0" w:color="auto"/>
            <w:bottom w:val="none" w:sz="0" w:space="0" w:color="auto"/>
            <w:right w:val="none" w:sz="0" w:space="0" w:color="auto"/>
          </w:divBdr>
          <w:divsChild>
            <w:div w:id="1363246698">
              <w:marLeft w:val="0"/>
              <w:marRight w:val="0"/>
              <w:marTop w:val="0"/>
              <w:marBottom w:val="0"/>
              <w:divBdr>
                <w:top w:val="none" w:sz="0" w:space="0" w:color="auto"/>
                <w:left w:val="none" w:sz="0" w:space="0" w:color="auto"/>
                <w:bottom w:val="none" w:sz="0" w:space="0" w:color="auto"/>
                <w:right w:val="none" w:sz="0" w:space="0" w:color="auto"/>
              </w:divBdr>
            </w:div>
            <w:div w:id="116709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77307">
      <w:bodyDiv w:val="1"/>
      <w:marLeft w:val="0"/>
      <w:marRight w:val="0"/>
      <w:marTop w:val="0"/>
      <w:marBottom w:val="0"/>
      <w:divBdr>
        <w:top w:val="none" w:sz="0" w:space="0" w:color="auto"/>
        <w:left w:val="none" w:sz="0" w:space="0" w:color="auto"/>
        <w:bottom w:val="none" w:sz="0" w:space="0" w:color="auto"/>
        <w:right w:val="none" w:sz="0" w:space="0" w:color="auto"/>
      </w:divBdr>
    </w:div>
    <w:div w:id="779952667">
      <w:bodyDiv w:val="1"/>
      <w:marLeft w:val="0"/>
      <w:marRight w:val="0"/>
      <w:marTop w:val="0"/>
      <w:marBottom w:val="0"/>
      <w:divBdr>
        <w:top w:val="none" w:sz="0" w:space="0" w:color="auto"/>
        <w:left w:val="none" w:sz="0" w:space="0" w:color="auto"/>
        <w:bottom w:val="none" w:sz="0" w:space="0" w:color="auto"/>
        <w:right w:val="none" w:sz="0" w:space="0" w:color="auto"/>
      </w:divBdr>
      <w:divsChild>
        <w:div w:id="614562886">
          <w:marLeft w:val="0"/>
          <w:marRight w:val="0"/>
          <w:marTop w:val="0"/>
          <w:marBottom w:val="0"/>
          <w:divBdr>
            <w:top w:val="none" w:sz="0" w:space="0" w:color="auto"/>
            <w:left w:val="none" w:sz="0" w:space="0" w:color="auto"/>
            <w:bottom w:val="none" w:sz="0" w:space="0" w:color="auto"/>
            <w:right w:val="none" w:sz="0" w:space="0" w:color="auto"/>
          </w:divBdr>
          <w:divsChild>
            <w:div w:id="734162909">
              <w:marLeft w:val="0"/>
              <w:marRight w:val="0"/>
              <w:marTop w:val="0"/>
              <w:marBottom w:val="0"/>
              <w:divBdr>
                <w:top w:val="none" w:sz="0" w:space="0" w:color="auto"/>
                <w:left w:val="none" w:sz="0" w:space="0" w:color="auto"/>
                <w:bottom w:val="none" w:sz="0" w:space="0" w:color="auto"/>
                <w:right w:val="none" w:sz="0" w:space="0" w:color="auto"/>
              </w:divBdr>
              <w:divsChild>
                <w:div w:id="14473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084488">
      <w:bodyDiv w:val="1"/>
      <w:marLeft w:val="0"/>
      <w:marRight w:val="0"/>
      <w:marTop w:val="0"/>
      <w:marBottom w:val="0"/>
      <w:divBdr>
        <w:top w:val="none" w:sz="0" w:space="0" w:color="auto"/>
        <w:left w:val="none" w:sz="0" w:space="0" w:color="auto"/>
        <w:bottom w:val="none" w:sz="0" w:space="0" w:color="auto"/>
        <w:right w:val="none" w:sz="0" w:space="0" w:color="auto"/>
      </w:divBdr>
    </w:div>
    <w:div w:id="859775956">
      <w:bodyDiv w:val="1"/>
      <w:marLeft w:val="0"/>
      <w:marRight w:val="0"/>
      <w:marTop w:val="0"/>
      <w:marBottom w:val="0"/>
      <w:divBdr>
        <w:top w:val="none" w:sz="0" w:space="0" w:color="auto"/>
        <w:left w:val="none" w:sz="0" w:space="0" w:color="auto"/>
        <w:bottom w:val="none" w:sz="0" w:space="0" w:color="auto"/>
        <w:right w:val="none" w:sz="0" w:space="0" w:color="auto"/>
      </w:divBdr>
      <w:divsChild>
        <w:div w:id="1099256572">
          <w:marLeft w:val="0"/>
          <w:marRight w:val="0"/>
          <w:marTop w:val="0"/>
          <w:marBottom w:val="0"/>
          <w:divBdr>
            <w:top w:val="none" w:sz="0" w:space="0" w:color="auto"/>
            <w:left w:val="none" w:sz="0" w:space="0" w:color="auto"/>
            <w:bottom w:val="none" w:sz="0" w:space="0" w:color="auto"/>
            <w:right w:val="none" w:sz="0" w:space="0" w:color="auto"/>
          </w:divBdr>
          <w:divsChild>
            <w:div w:id="1837963676">
              <w:marLeft w:val="0"/>
              <w:marRight w:val="0"/>
              <w:marTop w:val="0"/>
              <w:marBottom w:val="0"/>
              <w:divBdr>
                <w:top w:val="none" w:sz="0" w:space="0" w:color="auto"/>
                <w:left w:val="none" w:sz="0" w:space="0" w:color="auto"/>
                <w:bottom w:val="none" w:sz="0" w:space="0" w:color="auto"/>
                <w:right w:val="none" w:sz="0" w:space="0" w:color="auto"/>
              </w:divBdr>
            </w:div>
            <w:div w:id="20299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22165">
      <w:bodyDiv w:val="1"/>
      <w:marLeft w:val="0"/>
      <w:marRight w:val="0"/>
      <w:marTop w:val="0"/>
      <w:marBottom w:val="0"/>
      <w:divBdr>
        <w:top w:val="none" w:sz="0" w:space="0" w:color="auto"/>
        <w:left w:val="none" w:sz="0" w:space="0" w:color="auto"/>
        <w:bottom w:val="none" w:sz="0" w:space="0" w:color="auto"/>
        <w:right w:val="none" w:sz="0" w:space="0" w:color="auto"/>
      </w:divBdr>
      <w:divsChild>
        <w:div w:id="924800701">
          <w:marLeft w:val="0"/>
          <w:marRight w:val="0"/>
          <w:marTop w:val="0"/>
          <w:marBottom w:val="0"/>
          <w:divBdr>
            <w:top w:val="none" w:sz="0" w:space="0" w:color="auto"/>
            <w:left w:val="none" w:sz="0" w:space="0" w:color="auto"/>
            <w:bottom w:val="none" w:sz="0" w:space="0" w:color="auto"/>
            <w:right w:val="none" w:sz="0" w:space="0" w:color="auto"/>
          </w:divBdr>
          <w:divsChild>
            <w:div w:id="156332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84729">
      <w:bodyDiv w:val="1"/>
      <w:marLeft w:val="0"/>
      <w:marRight w:val="0"/>
      <w:marTop w:val="0"/>
      <w:marBottom w:val="0"/>
      <w:divBdr>
        <w:top w:val="none" w:sz="0" w:space="0" w:color="auto"/>
        <w:left w:val="none" w:sz="0" w:space="0" w:color="auto"/>
        <w:bottom w:val="none" w:sz="0" w:space="0" w:color="auto"/>
        <w:right w:val="none" w:sz="0" w:space="0" w:color="auto"/>
      </w:divBdr>
    </w:div>
    <w:div w:id="966548325">
      <w:bodyDiv w:val="1"/>
      <w:marLeft w:val="0"/>
      <w:marRight w:val="0"/>
      <w:marTop w:val="0"/>
      <w:marBottom w:val="0"/>
      <w:divBdr>
        <w:top w:val="none" w:sz="0" w:space="0" w:color="auto"/>
        <w:left w:val="none" w:sz="0" w:space="0" w:color="auto"/>
        <w:bottom w:val="none" w:sz="0" w:space="0" w:color="auto"/>
        <w:right w:val="none" w:sz="0" w:space="0" w:color="auto"/>
      </w:divBdr>
    </w:div>
    <w:div w:id="990720048">
      <w:bodyDiv w:val="1"/>
      <w:marLeft w:val="0"/>
      <w:marRight w:val="0"/>
      <w:marTop w:val="0"/>
      <w:marBottom w:val="0"/>
      <w:divBdr>
        <w:top w:val="none" w:sz="0" w:space="0" w:color="auto"/>
        <w:left w:val="none" w:sz="0" w:space="0" w:color="auto"/>
        <w:bottom w:val="none" w:sz="0" w:space="0" w:color="auto"/>
        <w:right w:val="none" w:sz="0" w:space="0" w:color="auto"/>
      </w:divBdr>
    </w:div>
    <w:div w:id="996618488">
      <w:bodyDiv w:val="1"/>
      <w:marLeft w:val="0"/>
      <w:marRight w:val="0"/>
      <w:marTop w:val="0"/>
      <w:marBottom w:val="0"/>
      <w:divBdr>
        <w:top w:val="none" w:sz="0" w:space="0" w:color="auto"/>
        <w:left w:val="none" w:sz="0" w:space="0" w:color="auto"/>
        <w:bottom w:val="none" w:sz="0" w:space="0" w:color="auto"/>
        <w:right w:val="none" w:sz="0" w:space="0" w:color="auto"/>
      </w:divBdr>
    </w:div>
    <w:div w:id="1020089645">
      <w:bodyDiv w:val="1"/>
      <w:marLeft w:val="0"/>
      <w:marRight w:val="0"/>
      <w:marTop w:val="0"/>
      <w:marBottom w:val="0"/>
      <w:divBdr>
        <w:top w:val="none" w:sz="0" w:space="0" w:color="auto"/>
        <w:left w:val="none" w:sz="0" w:space="0" w:color="auto"/>
        <w:bottom w:val="none" w:sz="0" w:space="0" w:color="auto"/>
        <w:right w:val="none" w:sz="0" w:space="0" w:color="auto"/>
      </w:divBdr>
      <w:divsChild>
        <w:div w:id="706415768">
          <w:marLeft w:val="0"/>
          <w:marRight w:val="0"/>
          <w:marTop w:val="0"/>
          <w:marBottom w:val="0"/>
          <w:divBdr>
            <w:top w:val="none" w:sz="0" w:space="0" w:color="auto"/>
            <w:left w:val="none" w:sz="0" w:space="0" w:color="auto"/>
            <w:bottom w:val="none" w:sz="0" w:space="0" w:color="auto"/>
            <w:right w:val="none" w:sz="0" w:space="0" w:color="auto"/>
          </w:divBdr>
          <w:divsChild>
            <w:div w:id="791631285">
              <w:marLeft w:val="0"/>
              <w:marRight w:val="0"/>
              <w:marTop w:val="0"/>
              <w:marBottom w:val="0"/>
              <w:divBdr>
                <w:top w:val="none" w:sz="0" w:space="0" w:color="auto"/>
                <w:left w:val="none" w:sz="0" w:space="0" w:color="auto"/>
                <w:bottom w:val="none" w:sz="0" w:space="0" w:color="auto"/>
                <w:right w:val="none" w:sz="0" w:space="0" w:color="auto"/>
              </w:divBdr>
            </w:div>
            <w:div w:id="658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1398">
      <w:bodyDiv w:val="1"/>
      <w:marLeft w:val="0"/>
      <w:marRight w:val="0"/>
      <w:marTop w:val="0"/>
      <w:marBottom w:val="0"/>
      <w:divBdr>
        <w:top w:val="none" w:sz="0" w:space="0" w:color="auto"/>
        <w:left w:val="none" w:sz="0" w:space="0" w:color="auto"/>
        <w:bottom w:val="none" w:sz="0" w:space="0" w:color="auto"/>
        <w:right w:val="none" w:sz="0" w:space="0" w:color="auto"/>
      </w:divBdr>
      <w:divsChild>
        <w:div w:id="1658068232">
          <w:marLeft w:val="0"/>
          <w:marRight w:val="0"/>
          <w:marTop w:val="0"/>
          <w:marBottom w:val="0"/>
          <w:divBdr>
            <w:top w:val="none" w:sz="0" w:space="0" w:color="auto"/>
            <w:left w:val="none" w:sz="0" w:space="0" w:color="auto"/>
            <w:bottom w:val="none" w:sz="0" w:space="0" w:color="auto"/>
            <w:right w:val="none" w:sz="0" w:space="0" w:color="auto"/>
          </w:divBdr>
          <w:divsChild>
            <w:div w:id="1990328672">
              <w:marLeft w:val="0"/>
              <w:marRight w:val="0"/>
              <w:marTop w:val="0"/>
              <w:marBottom w:val="0"/>
              <w:divBdr>
                <w:top w:val="none" w:sz="0" w:space="0" w:color="auto"/>
                <w:left w:val="none" w:sz="0" w:space="0" w:color="auto"/>
                <w:bottom w:val="none" w:sz="0" w:space="0" w:color="auto"/>
                <w:right w:val="none" w:sz="0" w:space="0" w:color="auto"/>
              </w:divBdr>
            </w:div>
            <w:div w:id="11050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43749">
      <w:bodyDiv w:val="1"/>
      <w:marLeft w:val="0"/>
      <w:marRight w:val="0"/>
      <w:marTop w:val="0"/>
      <w:marBottom w:val="0"/>
      <w:divBdr>
        <w:top w:val="none" w:sz="0" w:space="0" w:color="auto"/>
        <w:left w:val="none" w:sz="0" w:space="0" w:color="auto"/>
        <w:bottom w:val="none" w:sz="0" w:space="0" w:color="auto"/>
        <w:right w:val="none" w:sz="0" w:space="0" w:color="auto"/>
      </w:divBdr>
    </w:div>
    <w:div w:id="1160077782">
      <w:bodyDiv w:val="1"/>
      <w:marLeft w:val="0"/>
      <w:marRight w:val="0"/>
      <w:marTop w:val="0"/>
      <w:marBottom w:val="0"/>
      <w:divBdr>
        <w:top w:val="none" w:sz="0" w:space="0" w:color="auto"/>
        <w:left w:val="none" w:sz="0" w:space="0" w:color="auto"/>
        <w:bottom w:val="none" w:sz="0" w:space="0" w:color="auto"/>
        <w:right w:val="none" w:sz="0" w:space="0" w:color="auto"/>
      </w:divBdr>
      <w:divsChild>
        <w:div w:id="1267232451">
          <w:marLeft w:val="0"/>
          <w:marRight w:val="0"/>
          <w:marTop w:val="0"/>
          <w:marBottom w:val="0"/>
          <w:divBdr>
            <w:top w:val="none" w:sz="0" w:space="0" w:color="auto"/>
            <w:left w:val="none" w:sz="0" w:space="0" w:color="auto"/>
            <w:bottom w:val="none" w:sz="0" w:space="0" w:color="auto"/>
            <w:right w:val="none" w:sz="0" w:space="0" w:color="auto"/>
          </w:divBdr>
          <w:divsChild>
            <w:div w:id="2091341483">
              <w:marLeft w:val="0"/>
              <w:marRight w:val="0"/>
              <w:marTop w:val="0"/>
              <w:marBottom w:val="0"/>
              <w:divBdr>
                <w:top w:val="none" w:sz="0" w:space="0" w:color="auto"/>
                <w:left w:val="none" w:sz="0" w:space="0" w:color="auto"/>
                <w:bottom w:val="none" w:sz="0" w:space="0" w:color="auto"/>
                <w:right w:val="none" w:sz="0" w:space="0" w:color="auto"/>
              </w:divBdr>
            </w:div>
            <w:div w:id="117535500">
              <w:marLeft w:val="0"/>
              <w:marRight w:val="0"/>
              <w:marTop w:val="0"/>
              <w:marBottom w:val="0"/>
              <w:divBdr>
                <w:top w:val="none" w:sz="0" w:space="0" w:color="auto"/>
                <w:left w:val="none" w:sz="0" w:space="0" w:color="auto"/>
                <w:bottom w:val="none" w:sz="0" w:space="0" w:color="auto"/>
                <w:right w:val="none" w:sz="0" w:space="0" w:color="auto"/>
              </w:divBdr>
            </w:div>
            <w:div w:id="118104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50527">
      <w:bodyDiv w:val="1"/>
      <w:marLeft w:val="0"/>
      <w:marRight w:val="0"/>
      <w:marTop w:val="0"/>
      <w:marBottom w:val="0"/>
      <w:divBdr>
        <w:top w:val="none" w:sz="0" w:space="0" w:color="auto"/>
        <w:left w:val="none" w:sz="0" w:space="0" w:color="auto"/>
        <w:bottom w:val="none" w:sz="0" w:space="0" w:color="auto"/>
        <w:right w:val="none" w:sz="0" w:space="0" w:color="auto"/>
      </w:divBdr>
    </w:div>
    <w:div w:id="1464883780">
      <w:bodyDiv w:val="1"/>
      <w:marLeft w:val="0"/>
      <w:marRight w:val="0"/>
      <w:marTop w:val="0"/>
      <w:marBottom w:val="0"/>
      <w:divBdr>
        <w:top w:val="none" w:sz="0" w:space="0" w:color="auto"/>
        <w:left w:val="none" w:sz="0" w:space="0" w:color="auto"/>
        <w:bottom w:val="none" w:sz="0" w:space="0" w:color="auto"/>
        <w:right w:val="none" w:sz="0" w:space="0" w:color="auto"/>
      </w:divBdr>
      <w:divsChild>
        <w:div w:id="181359481">
          <w:marLeft w:val="0"/>
          <w:marRight w:val="0"/>
          <w:marTop w:val="0"/>
          <w:marBottom w:val="0"/>
          <w:divBdr>
            <w:top w:val="none" w:sz="0" w:space="0" w:color="auto"/>
            <w:left w:val="none" w:sz="0" w:space="0" w:color="auto"/>
            <w:bottom w:val="none" w:sz="0" w:space="0" w:color="auto"/>
            <w:right w:val="none" w:sz="0" w:space="0" w:color="auto"/>
          </w:divBdr>
          <w:divsChild>
            <w:div w:id="37450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434818">
      <w:bodyDiv w:val="1"/>
      <w:marLeft w:val="0"/>
      <w:marRight w:val="0"/>
      <w:marTop w:val="0"/>
      <w:marBottom w:val="0"/>
      <w:divBdr>
        <w:top w:val="none" w:sz="0" w:space="0" w:color="auto"/>
        <w:left w:val="none" w:sz="0" w:space="0" w:color="auto"/>
        <w:bottom w:val="none" w:sz="0" w:space="0" w:color="auto"/>
        <w:right w:val="none" w:sz="0" w:space="0" w:color="auto"/>
      </w:divBdr>
      <w:divsChild>
        <w:div w:id="1051154470">
          <w:marLeft w:val="0"/>
          <w:marRight w:val="0"/>
          <w:marTop w:val="0"/>
          <w:marBottom w:val="0"/>
          <w:divBdr>
            <w:top w:val="none" w:sz="0" w:space="0" w:color="auto"/>
            <w:left w:val="none" w:sz="0" w:space="0" w:color="auto"/>
            <w:bottom w:val="none" w:sz="0" w:space="0" w:color="auto"/>
            <w:right w:val="none" w:sz="0" w:space="0" w:color="auto"/>
          </w:divBdr>
          <w:divsChild>
            <w:div w:id="2081519397">
              <w:marLeft w:val="0"/>
              <w:marRight w:val="0"/>
              <w:marTop w:val="0"/>
              <w:marBottom w:val="0"/>
              <w:divBdr>
                <w:top w:val="none" w:sz="0" w:space="0" w:color="auto"/>
                <w:left w:val="none" w:sz="0" w:space="0" w:color="auto"/>
                <w:bottom w:val="none" w:sz="0" w:space="0" w:color="auto"/>
                <w:right w:val="none" w:sz="0" w:space="0" w:color="auto"/>
              </w:divBdr>
            </w:div>
            <w:div w:id="195875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327770">
      <w:bodyDiv w:val="1"/>
      <w:marLeft w:val="0"/>
      <w:marRight w:val="0"/>
      <w:marTop w:val="0"/>
      <w:marBottom w:val="0"/>
      <w:divBdr>
        <w:top w:val="none" w:sz="0" w:space="0" w:color="auto"/>
        <w:left w:val="none" w:sz="0" w:space="0" w:color="auto"/>
        <w:bottom w:val="none" w:sz="0" w:space="0" w:color="auto"/>
        <w:right w:val="none" w:sz="0" w:space="0" w:color="auto"/>
      </w:divBdr>
      <w:divsChild>
        <w:div w:id="1096167296">
          <w:marLeft w:val="0"/>
          <w:marRight w:val="0"/>
          <w:marTop w:val="0"/>
          <w:marBottom w:val="0"/>
          <w:divBdr>
            <w:top w:val="none" w:sz="0" w:space="0" w:color="auto"/>
            <w:left w:val="none" w:sz="0" w:space="0" w:color="auto"/>
            <w:bottom w:val="none" w:sz="0" w:space="0" w:color="auto"/>
            <w:right w:val="none" w:sz="0" w:space="0" w:color="auto"/>
          </w:divBdr>
          <w:divsChild>
            <w:div w:id="98416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9731">
      <w:bodyDiv w:val="1"/>
      <w:marLeft w:val="0"/>
      <w:marRight w:val="0"/>
      <w:marTop w:val="0"/>
      <w:marBottom w:val="0"/>
      <w:divBdr>
        <w:top w:val="none" w:sz="0" w:space="0" w:color="auto"/>
        <w:left w:val="none" w:sz="0" w:space="0" w:color="auto"/>
        <w:bottom w:val="none" w:sz="0" w:space="0" w:color="auto"/>
        <w:right w:val="none" w:sz="0" w:space="0" w:color="auto"/>
      </w:divBdr>
      <w:divsChild>
        <w:div w:id="1604649403">
          <w:marLeft w:val="0"/>
          <w:marRight w:val="0"/>
          <w:marTop w:val="0"/>
          <w:marBottom w:val="0"/>
          <w:divBdr>
            <w:top w:val="none" w:sz="0" w:space="0" w:color="auto"/>
            <w:left w:val="none" w:sz="0" w:space="0" w:color="auto"/>
            <w:bottom w:val="none" w:sz="0" w:space="0" w:color="auto"/>
            <w:right w:val="none" w:sz="0" w:space="0" w:color="auto"/>
          </w:divBdr>
          <w:divsChild>
            <w:div w:id="1186748391">
              <w:marLeft w:val="0"/>
              <w:marRight w:val="0"/>
              <w:marTop w:val="0"/>
              <w:marBottom w:val="0"/>
              <w:divBdr>
                <w:top w:val="none" w:sz="0" w:space="0" w:color="auto"/>
                <w:left w:val="none" w:sz="0" w:space="0" w:color="auto"/>
                <w:bottom w:val="none" w:sz="0" w:space="0" w:color="auto"/>
                <w:right w:val="none" w:sz="0" w:space="0" w:color="auto"/>
              </w:divBdr>
            </w:div>
            <w:div w:id="129625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236920">
      <w:bodyDiv w:val="1"/>
      <w:marLeft w:val="0"/>
      <w:marRight w:val="0"/>
      <w:marTop w:val="0"/>
      <w:marBottom w:val="0"/>
      <w:divBdr>
        <w:top w:val="none" w:sz="0" w:space="0" w:color="auto"/>
        <w:left w:val="none" w:sz="0" w:space="0" w:color="auto"/>
        <w:bottom w:val="none" w:sz="0" w:space="0" w:color="auto"/>
        <w:right w:val="none" w:sz="0" w:space="0" w:color="auto"/>
      </w:divBdr>
      <w:divsChild>
        <w:div w:id="537812994">
          <w:marLeft w:val="0"/>
          <w:marRight w:val="0"/>
          <w:marTop w:val="0"/>
          <w:marBottom w:val="0"/>
          <w:divBdr>
            <w:top w:val="none" w:sz="0" w:space="0" w:color="auto"/>
            <w:left w:val="none" w:sz="0" w:space="0" w:color="auto"/>
            <w:bottom w:val="none" w:sz="0" w:space="0" w:color="auto"/>
            <w:right w:val="none" w:sz="0" w:space="0" w:color="auto"/>
          </w:divBdr>
          <w:divsChild>
            <w:div w:id="1396970650">
              <w:marLeft w:val="0"/>
              <w:marRight w:val="0"/>
              <w:marTop w:val="0"/>
              <w:marBottom w:val="0"/>
              <w:divBdr>
                <w:top w:val="none" w:sz="0" w:space="0" w:color="auto"/>
                <w:left w:val="none" w:sz="0" w:space="0" w:color="auto"/>
                <w:bottom w:val="none" w:sz="0" w:space="0" w:color="auto"/>
                <w:right w:val="none" w:sz="0" w:space="0" w:color="auto"/>
              </w:divBdr>
            </w:div>
            <w:div w:id="1752307870">
              <w:marLeft w:val="0"/>
              <w:marRight w:val="0"/>
              <w:marTop w:val="0"/>
              <w:marBottom w:val="0"/>
              <w:divBdr>
                <w:top w:val="none" w:sz="0" w:space="0" w:color="auto"/>
                <w:left w:val="none" w:sz="0" w:space="0" w:color="auto"/>
                <w:bottom w:val="none" w:sz="0" w:space="0" w:color="auto"/>
                <w:right w:val="none" w:sz="0" w:space="0" w:color="auto"/>
              </w:divBdr>
            </w:div>
            <w:div w:id="1643121508">
              <w:marLeft w:val="0"/>
              <w:marRight w:val="0"/>
              <w:marTop w:val="0"/>
              <w:marBottom w:val="0"/>
              <w:divBdr>
                <w:top w:val="none" w:sz="0" w:space="0" w:color="auto"/>
                <w:left w:val="none" w:sz="0" w:space="0" w:color="auto"/>
                <w:bottom w:val="none" w:sz="0" w:space="0" w:color="auto"/>
                <w:right w:val="none" w:sz="0" w:space="0" w:color="auto"/>
              </w:divBdr>
            </w:div>
            <w:div w:id="73598077">
              <w:marLeft w:val="0"/>
              <w:marRight w:val="0"/>
              <w:marTop w:val="0"/>
              <w:marBottom w:val="0"/>
              <w:divBdr>
                <w:top w:val="none" w:sz="0" w:space="0" w:color="auto"/>
                <w:left w:val="none" w:sz="0" w:space="0" w:color="auto"/>
                <w:bottom w:val="none" w:sz="0" w:space="0" w:color="auto"/>
                <w:right w:val="none" w:sz="0" w:space="0" w:color="auto"/>
              </w:divBdr>
            </w:div>
            <w:div w:id="1092362607">
              <w:marLeft w:val="0"/>
              <w:marRight w:val="0"/>
              <w:marTop w:val="0"/>
              <w:marBottom w:val="0"/>
              <w:divBdr>
                <w:top w:val="none" w:sz="0" w:space="0" w:color="auto"/>
                <w:left w:val="none" w:sz="0" w:space="0" w:color="auto"/>
                <w:bottom w:val="none" w:sz="0" w:space="0" w:color="auto"/>
                <w:right w:val="none" w:sz="0" w:space="0" w:color="auto"/>
              </w:divBdr>
            </w:div>
            <w:div w:id="681202085">
              <w:marLeft w:val="0"/>
              <w:marRight w:val="0"/>
              <w:marTop w:val="0"/>
              <w:marBottom w:val="0"/>
              <w:divBdr>
                <w:top w:val="none" w:sz="0" w:space="0" w:color="auto"/>
                <w:left w:val="none" w:sz="0" w:space="0" w:color="auto"/>
                <w:bottom w:val="none" w:sz="0" w:space="0" w:color="auto"/>
                <w:right w:val="none" w:sz="0" w:space="0" w:color="auto"/>
              </w:divBdr>
            </w:div>
            <w:div w:id="989754489">
              <w:marLeft w:val="0"/>
              <w:marRight w:val="0"/>
              <w:marTop w:val="0"/>
              <w:marBottom w:val="0"/>
              <w:divBdr>
                <w:top w:val="none" w:sz="0" w:space="0" w:color="auto"/>
                <w:left w:val="none" w:sz="0" w:space="0" w:color="auto"/>
                <w:bottom w:val="none" w:sz="0" w:space="0" w:color="auto"/>
                <w:right w:val="none" w:sz="0" w:space="0" w:color="auto"/>
              </w:divBdr>
            </w:div>
            <w:div w:id="1621256532">
              <w:marLeft w:val="0"/>
              <w:marRight w:val="0"/>
              <w:marTop w:val="0"/>
              <w:marBottom w:val="0"/>
              <w:divBdr>
                <w:top w:val="none" w:sz="0" w:space="0" w:color="auto"/>
                <w:left w:val="none" w:sz="0" w:space="0" w:color="auto"/>
                <w:bottom w:val="none" w:sz="0" w:space="0" w:color="auto"/>
                <w:right w:val="none" w:sz="0" w:space="0" w:color="auto"/>
              </w:divBdr>
            </w:div>
            <w:div w:id="1555389234">
              <w:marLeft w:val="0"/>
              <w:marRight w:val="0"/>
              <w:marTop w:val="0"/>
              <w:marBottom w:val="0"/>
              <w:divBdr>
                <w:top w:val="none" w:sz="0" w:space="0" w:color="auto"/>
                <w:left w:val="none" w:sz="0" w:space="0" w:color="auto"/>
                <w:bottom w:val="none" w:sz="0" w:space="0" w:color="auto"/>
                <w:right w:val="none" w:sz="0" w:space="0" w:color="auto"/>
              </w:divBdr>
            </w:div>
            <w:div w:id="749424307">
              <w:marLeft w:val="0"/>
              <w:marRight w:val="0"/>
              <w:marTop w:val="0"/>
              <w:marBottom w:val="0"/>
              <w:divBdr>
                <w:top w:val="none" w:sz="0" w:space="0" w:color="auto"/>
                <w:left w:val="none" w:sz="0" w:space="0" w:color="auto"/>
                <w:bottom w:val="none" w:sz="0" w:space="0" w:color="auto"/>
                <w:right w:val="none" w:sz="0" w:space="0" w:color="auto"/>
              </w:divBdr>
            </w:div>
            <w:div w:id="1009991001">
              <w:marLeft w:val="0"/>
              <w:marRight w:val="0"/>
              <w:marTop w:val="0"/>
              <w:marBottom w:val="0"/>
              <w:divBdr>
                <w:top w:val="none" w:sz="0" w:space="0" w:color="auto"/>
                <w:left w:val="none" w:sz="0" w:space="0" w:color="auto"/>
                <w:bottom w:val="none" w:sz="0" w:space="0" w:color="auto"/>
                <w:right w:val="none" w:sz="0" w:space="0" w:color="auto"/>
              </w:divBdr>
            </w:div>
            <w:div w:id="6557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3900">
      <w:bodyDiv w:val="1"/>
      <w:marLeft w:val="0"/>
      <w:marRight w:val="0"/>
      <w:marTop w:val="0"/>
      <w:marBottom w:val="0"/>
      <w:divBdr>
        <w:top w:val="none" w:sz="0" w:space="0" w:color="auto"/>
        <w:left w:val="none" w:sz="0" w:space="0" w:color="auto"/>
        <w:bottom w:val="none" w:sz="0" w:space="0" w:color="auto"/>
        <w:right w:val="none" w:sz="0" w:space="0" w:color="auto"/>
      </w:divBdr>
      <w:divsChild>
        <w:div w:id="192689786">
          <w:marLeft w:val="0"/>
          <w:marRight w:val="0"/>
          <w:marTop w:val="0"/>
          <w:marBottom w:val="0"/>
          <w:divBdr>
            <w:top w:val="none" w:sz="0" w:space="0" w:color="auto"/>
            <w:left w:val="none" w:sz="0" w:space="0" w:color="auto"/>
            <w:bottom w:val="none" w:sz="0" w:space="0" w:color="auto"/>
            <w:right w:val="none" w:sz="0" w:space="0" w:color="auto"/>
          </w:divBdr>
          <w:divsChild>
            <w:div w:id="104748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647845">
      <w:bodyDiv w:val="1"/>
      <w:marLeft w:val="0"/>
      <w:marRight w:val="0"/>
      <w:marTop w:val="0"/>
      <w:marBottom w:val="0"/>
      <w:divBdr>
        <w:top w:val="none" w:sz="0" w:space="0" w:color="auto"/>
        <w:left w:val="none" w:sz="0" w:space="0" w:color="auto"/>
        <w:bottom w:val="none" w:sz="0" w:space="0" w:color="auto"/>
        <w:right w:val="none" w:sz="0" w:space="0" w:color="auto"/>
      </w:divBdr>
      <w:divsChild>
        <w:div w:id="820850180">
          <w:marLeft w:val="0"/>
          <w:marRight w:val="0"/>
          <w:marTop w:val="0"/>
          <w:marBottom w:val="0"/>
          <w:divBdr>
            <w:top w:val="none" w:sz="0" w:space="0" w:color="auto"/>
            <w:left w:val="none" w:sz="0" w:space="0" w:color="auto"/>
            <w:bottom w:val="none" w:sz="0" w:space="0" w:color="auto"/>
            <w:right w:val="none" w:sz="0" w:space="0" w:color="auto"/>
          </w:divBdr>
          <w:divsChild>
            <w:div w:id="1440567305">
              <w:marLeft w:val="0"/>
              <w:marRight w:val="0"/>
              <w:marTop w:val="0"/>
              <w:marBottom w:val="0"/>
              <w:divBdr>
                <w:top w:val="none" w:sz="0" w:space="0" w:color="auto"/>
                <w:left w:val="none" w:sz="0" w:space="0" w:color="auto"/>
                <w:bottom w:val="none" w:sz="0" w:space="0" w:color="auto"/>
                <w:right w:val="none" w:sz="0" w:space="0" w:color="auto"/>
              </w:divBdr>
            </w:div>
            <w:div w:id="365717703">
              <w:marLeft w:val="0"/>
              <w:marRight w:val="0"/>
              <w:marTop w:val="0"/>
              <w:marBottom w:val="0"/>
              <w:divBdr>
                <w:top w:val="none" w:sz="0" w:space="0" w:color="auto"/>
                <w:left w:val="none" w:sz="0" w:space="0" w:color="auto"/>
                <w:bottom w:val="none" w:sz="0" w:space="0" w:color="auto"/>
                <w:right w:val="none" w:sz="0" w:space="0" w:color="auto"/>
              </w:divBdr>
            </w:div>
            <w:div w:id="1256816167">
              <w:marLeft w:val="0"/>
              <w:marRight w:val="0"/>
              <w:marTop w:val="0"/>
              <w:marBottom w:val="0"/>
              <w:divBdr>
                <w:top w:val="none" w:sz="0" w:space="0" w:color="auto"/>
                <w:left w:val="none" w:sz="0" w:space="0" w:color="auto"/>
                <w:bottom w:val="none" w:sz="0" w:space="0" w:color="auto"/>
                <w:right w:val="none" w:sz="0" w:space="0" w:color="auto"/>
              </w:divBdr>
            </w:div>
            <w:div w:id="1206019079">
              <w:marLeft w:val="0"/>
              <w:marRight w:val="0"/>
              <w:marTop w:val="0"/>
              <w:marBottom w:val="0"/>
              <w:divBdr>
                <w:top w:val="none" w:sz="0" w:space="0" w:color="auto"/>
                <w:left w:val="none" w:sz="0" w:space="0" w:color="auto"/>
                <w:bottom w:val="none" w:sz="0" w:space="0" w:color="auto"/>
                <w:right w:val="none" w:sz="0" w:space="0" w:color="auto"/>
              </w:divBdr>
            </w:div>
            <w:div w:id="27525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1943">
      <w:bodyDiv w:val="1"/>
      <w:marLeft w:val="0"/>
      <w:marRight w:val="0"/>
      <w:marTop w:val="0"/>
      <w:marBottom w:val="0"/>
      <w:divBdr>
        <w:top w:val="none" w:sz="0" w:space="0" w:color="auto"/>
        <w:left w:val="none" w:sz="0" w:space="0" w:color="auto"/>
        <w:bottom w:val="none" w:sz="0" w:space="0" w:color="auto"/>
        <w:right w:val="none" w:sz="0" w:space="0" w:color="auto"/>
      </w:divBdr>
    </w:div>
    <w:div w:id="1948467283">
      <w:bodyDiv w:val="1"/>
      <w:marLeft w:val="0"/>
      <w:marRight w:val="0"/>
      <w:marTop w:val="0"/>
      <w:marBottom w:val="0"/>
      <w:divBdr>
        <w:top w:val="none" w:sz="0" w:space="0" w:color="auto"/>
        <w:left w:val="none" w:sz="0" w:space="0" w:color="auto"/>
        <w:bottom w:val="none" w:sz="0" w:space="0" w:color="auto"/>
        <w:right w:val="none" w:sz="0" w:space="0" w:color="auto"/>
      </w:divBdr>
    </w:div>
    <w:div w:id="1957254842">
      <w:bodyDiv w:val="1"/>
      <w:marLeft w:val="0"/>
      <w:marRight w:val="0"/>
      <w:marTop w:val="0"/>
      <w:marBottom w:val="0"/>
      <w:divBdr>
        <w:top w:val="none" w:sz="0" w:space="0" w:color="auto"/>
        <w:left w:val="none" w:sz="0" w:space="0" w:color="auto"/>
        <w:bottom w:val="none" w:sz="0" w:space="0" w:color="auto"/>
        <w:right w:val="none" w:sz="0" w:space="0" w:color="auto"/>
      </w:divBdr>
    </w:div>
    <w:div w:id="1962879141">
      <w:bodyDiv w:val="1"/>
      <w:marLeft w:val="0"/>
      <w:marRight w:val="0"/>
      <w:marTop w:val="0"/>
      <w:marBottom w:val="0"/>
      <w:divBdr>
        <w:top w:val="none" w:sz="0" w:space="0" w:color="auto"/>
        <w:left w:val="none" w:sz="0" w:space="0" w:color="auto"/>
        <w:bottom w:val="none" w:sz="0" w:space="0" w:color="auto"/>
        <w:right w:val="none" w:sz="0" w:space="0" w:color="auto"/>
      </w:divBdr>
    </w:div>
    <w:div w:id="1985814203">
      <w:bodyDiv w:val="1"/>
      <w:marLeft w:val="0"/>
      <w:marRight w:val="0"/>
      <w:marTop w:val="0"/>
      <w:marBottom w:val="0"/>
      <w:divBdr>
        <w:top w:val="none" w:sz="0" w:space="0" w:color="auto"/>
        <w:left w:val="none" w:sz="0" w:space="0" w:color="auto"/>
        <w:bottom w:val="none" w:sz="0" w:space="0" w:color="auto"/>
        <w:right w:val="none" w:sz="0" w:space="0" w:color="auto"/>
      </w:divBdr>
      <w:divsChild>
        <w:div w:id="1929652660">
          <w:marLeft w:val="0"/>
          <w:marRight w:val="0"/>
          <w:marTop w:val="0"/>
          <w:marBottom w:val="0"/>
          <w:divBdr>
            <w:top w:val="none" w:sz="0" w:space="0" w:color="auto"/>
            <w:left w:val="none" w:sz="0" w:space="0" w:color="auto"/>
            <w:bottom w:val="none" w:sz="0" w:space="0" w:color="auto"/>
            <w:right w:val="none" w:sz="0" w:space="0" w:color="auto"/>
          </w:divBdr>
          <w:divsChild>
            <w:div w:id="1201019265">
              <w:marLeft w:val="0"/>
              <w:marRight w:val="0"/>
              <w:marTop w:val="0"/>
              <w:marBottom w:val="0"/>
              <w:divBdr>
                <w:top w:val="none" w:sz="0" w:space="0" w:color="auto"/>
                <w:left w:val="none" w:sz="0" w:space="0" w:color="auto"/>
                <w:bottom w:val="none" w:sz="0" w:space="0" w:color="auto"/>
                <w:right w:val="none" w:sz="0" w:space="0" w:color="auto"/>
              </w:divBdr>
              <w:divsChild>
                <w:div w:id="143840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01292">
      <w:bodyDiv w:val="1"/>
      <w:marLeft w:val="0"/>
      <w:marRight w:val="0"/>
      <w:marTop w:val="0"/>
      <w:marBottom w:val="0"/>
      <w:divBdr>
        <w:top w:val="none" w:sz="0" w:space="0" w:color="auto"/>
        <w:left w:val="none" w:sz="0" w:space="0" w:color="auto"/>
        <w:bottom w:val="none" w:sz="0" w:space="0" w:color="auto"/>
        <w:right w:val="none" w:sz="0" w:space="0" w:color="auto"/>
      </w:divBdr>
      <w:divsChild>
        <w:div w:id="1517191050">
          <w:marLeft w:val="0"/>
          <w:marRight w:val="0"/>
          <w:marTop w:val="0"/>
          <w:marBottom w:val="0"/>
          <w:divBdr>
            <w:top w:val="none" w:sz="0" w:space="0" w:color="auto"/>
            <w:left w:val="none" w:sz="0" w:space="0" w:color="auto"/>
            <w:bottom w:val="none" w:sz="0" w:space="0" w:color="auto"/>
            <w:right w:val="none" w:sz="0" w:space="0" w:color="auto"/>
          </w:divBdr>
          <w:divsChild>
            <w:div w:id="137750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25149">
      <w:bodyDiv w:val="1"/>
      <w:marLeft w:val="0"/>
      <w:marRight w:val="0"/>
      <w:marTop w:val="0"/>
      <w:marBottom w:val="0"/>
      <w:divBdr>
        <w:top w:val="none" w:sz="0" w:space="0" w:color="auto"/>
        <w:left w:val="none" w:sz="0" w:space="0" w:color="auto"/>
        <w:bottom w:val="none" w:sz="0" w:space="0" w:color="auto"/>
        <w:right w:val="none" w:sz="0" w:space="0" w:color="auto"/>
      </w:divBdr>
    </w:div>
    <w:div w:id="2102335970">
      <w:bodyDiv w:val="1"/>
      <w:marLeft w:val="0"/>
      <w:marRight w:val="0"/>
      <w:marTop w:val="0"/>
      <w:marBottom w:val="0"/>
      <w:divBdr>
        <w:top w:val="none" w:sz="0" w:space="0" w:color="auto"/>
        <w:left w:val="none" w:sz="0" w:space="0" w:color="auto"/>
        <w:bottom w:val="none" w:sz="0" w:space="0" w:color="auto"/>
        <w:right w:val="none" w:sz="0" w:space="0" w:color="auto"/>
      </w:divBdr>
      <w:divsChild>
        <w:div w:id="1134831098">
          <w:marLeft w:val="0"/>
          <w:marRight w:val="0"/>
          <w:marTop w:val="0"/>
          <w:marBottom w:val="0"/>
          <w:divBdr>
            <w:top w:val="none" w:sz="0" w:space="0" w:color="auto"/>
            <w:left w:val="none" w:sz="0" w:space="0" w:color="auto"/>
            <w:bottom w:val="none" w:sz="0" w:space="0" w:color="auto"/>
            <w:right w:val="none" w:sz="0" w:space="0" w:color="auto"/>
          </w:divBdr>
          <w:divsChild>
            <w:div w:id="196085931">
              <w:marLeft w:val="0"/>
              <w:marRight w:val="0"/>
              <w:marTop w:val="0"/>
              <w:marBottom w:val="0"/>
              <w:divBdr>
                <w:top w:val="none" w:sz="0" w:space="0" w:color="auto"/>
                <w:left w:val="none" w:sz="0" w:space="0" w:color="auto"/>
                <w:bottom w:val="none" w:sz="0" w:space="0" w:color="auto"/>
                <w:right w:val="none" w:sz="0" w:space="0" w:color="auto"/>
              </w:divBdr>
            </w:div>
            <w:div w:id="9884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2550">
      <w:bodyDiv w:val="1"/>
      <w:marLeft w:val="0"/>
      <w:marRight w:val="0"/>
      <w:marTop w:val="0"/>
      <w:marBottom w:val="0"/>
      <w:divBdr>
        <w:top w:val="none" w:sz="0" w:space="0" w:color="auto"/>
        <w:left w:val="none" w:sz="0" w:space="0" w:color="auto"/>
        <w:bottom w:val="none" w:sz="0" w:space="0" w:color="auto"/>
        <w:right w:val="none" w:sz="0" w:space="0" w:color="auto"/>
      </w:divBdr>
      <w:divsChild>
        <w:div w:id="2089647746">
          <w:marLeft w:val="0"/>
          <w:marRight w:val="0"/>
          <w:marTop w:val="0"/>
          <w:marBottom w:val="0"/>
          <w:divBdr>
            <w:top w:val="none" w:sz="0" w:space="0" w:color="auto"/>
            <w:left w:val="none" w:sz="0" w:space="0" w:color="auto"/>
            <w:bottom w:val="none" w:sz="0" w:space="0" w:color="auto"/>
            <w:right w:val="none" w:sz="0" w:space="0" w:color="auto"/>
          </w:divBdr>
        </w:div>
      </w:divsChild>
    </w:div>
    <w:div w:id="2118716530">
      <w:bodyDiv w:val="1"/>
      <w:marLeft w:val="0"/>
      <w:marRight w:val="0"/>
      <w:marTop w:val="0"/>
      <w:marBottom w:val="0"/>
      <w:divBdr>
        <w:top w:val="none" w:sz="0" w:space="0" w:color="auto"/>
        <w:left w:val="none" w:sz="0" w:space="0" w:color="auto"/>
        <w:bottom w:val="none" w:sz="0" w:space="0" w:color="auto"/>
        <w:right w:val="none" w:sz="0" w:space="0" w:color="auto"/>
      </w:divBdr>
      <w:divsChild>
        <w:div w:id="808329638">
          <w:marLeft w:val="0"/>
          <w:marRight w:val="0"/>
          <w:marTop w:val="0"/>
          <w:marBottom w:val="0"/>
          <w:divBdr>
            <w:top w:val="none" w:sz="0" w:space="0" w:color="auto"/>
            <w:left w:val="none" w:sz="0" w:space="0" w:color="auto"/>
            <w:bottom w:val="none" w:sz="0" w:space="0" w:color="auto"/>
            <w:right w:val="none" w:sz="0" w:space="0" w:color="auto"/>
          </w:divBdr>
          <w:divsChild>
            <w:div w:id="139173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859646">
      <w:bodyDiv w:val="1"/>
      <w:marLeft w:val="0"/>
      <w:marRight w:val="0"/>
      <w:marTop w:val="0"/>
      <w:marBottom w:val="0"/>
      <w:divBdr>
        <w:top w:val="none" w:sz="0" w:space="0" w:color="auto"/>
        <w:left w:val="none" w:sz="0" w:space="0" w:color="auto"/>
        <w:bottom w:val="none" w:sz="0" w:space="0" w:color="auto"/>
        <w:right w:val="none" w:sz="0" w:space="0" w:color="auto"/>
      </w:divBdr>
    </w:div>
    <w:div w:id="2146114816">
      <w:bodyDiv w:val="1"/>
      <w:marLeft w:val="0"/>
      <w:marRight w:val="0"/>
      <w:marTop w:val="0"/>
      <w:marBottom w:val="0"/>
      <w:divBdr>
        <w:top w:val="none" w:sz="0" w:space="0" w:color="auto"/>
        <w:left w:val="none" w:sz="0" w:space="0" w:color="auto"/>
        <w:bottom w:val="none" w:sz="0" w:space="0" w:color="auto"/>
        <w:right w:val="none" w:sz="0" w:space="0" w:color="auto"/>
      </w:divBdr>
      <w:divsChild>
        <w:div w:id="321279596">
          <w:marLeft w:val="0"/>
          <w:marRight w:val="0"/>
          <w:marTop w:val="0"/>
          <w:marBottom w:val="0"/>
          <w:divBdr>
            <w:top w:val="none" w:sz="0" w:space="0" w:color="auto"/>
            <w:left w:val="none" w:sz="0" w:space="0" w:color="auto"/>
            <w:bottom w:val="none" w:sz="0" w:space="0" w:color="auto"/>
            <w:right w:val="none" w:sz="0" w:space="0" w:color="auto"/>
          </w:divBdr>
          <w:divsChild>
            <w:div w:id="368796289">
              <w:marLeft w:val="0"/>
              <w:marRight w:val="0"/>
              <w:marTop w:val="0"/>
              <w:marBottom w:val="0"/>
              <w:divBdr>
                <w:top w:val="none" w:sz="0" w:space="0" w:color="auto"/>
                <w:left w:val="none" w:sz="0" w:space="0" w:color="auto"/>
                <w:bottom w:val="none" w:sz="0" w:space="0" w:color="auto"/>
                <w:right w:val="none" w:sz="0" w:space="0" w:color="auto"/>
              </w:divBdr>
            </w:div>
            <w:div w:id="613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5289</Words>
  <Characters>30153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Grizli777</Company>
  <LinksUpToDate>false</LinksUpToDate>
  <CharactersWithSpaces>35372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Иванова Карина Николаевна</cp:lastModifiedBy>
  <cp:revision>5</cp:revision>
  <cp:lastPrinted>2019-06-19T05:42:00Z</cp:lastPrinted>
  <dcterms:created xsi:type="dcterms:W3CDTF">2019-07-18T08:19:00Z</dcterms:created>
  <dcterms:modified xsi:type="dcterms:W3CDTF">2024-07-10T14:45:00Z</dcterms:modified>
</cp:coreProperties>
</file>